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FE3D" w14:textId="77777777" w:rsidR="00136EE8" w:rsidRPr="00617C74" w:rsidRDefault="00136EE8" w:rsidP="00136EE8">
      <w:pPr>
        <w:jc w:val="center"/>
        <w:rPr>
          <w:b/>
          <w:bCs/>
          <w:sz w:val="24"/>
          <w:szCs w:val="23"/>
        </w:rPr>
      </w:pPr>
      <w:r w:rsidRPr="00617C74">
        <w:rPr>
          <w:b/>
          <w:bCs/>
          <w:sz w:val="24"/>
          <w:szCs w:val="23"/>
        </w:rPr>
        <w:t>SECTION 035114 CEMENTITIOUS ROOF DECK</w:t>
      </w:r>
    </w:p>
    <w:p w14:paraId="062768A5" w14:textId="77777777" w:rsidR="00136EE8" w:rsidRPr="00617C74" w:rsidRDefault="00136EE8" w:rsidP="00136EE8">
      <w:pPr>
        <w:jc w:val="center"/>
        <w:rPr>
          <w:b/>
          <w:bCs/>
          <w:sz w:val="24"/>
          <w:szCs w:val="23"/>
        </w:rPr>
      </w:pPr>
      <w:r w:rsidRPr="00617C74">
        <w:rPr>
          <w:b/>
          <w:bCs/>
          <w:sz w:val="24"/>
          <w:szCs w:val="23"/>
        </w:rPr>
        <w:t>NOTES TO SPECIFIER</w:t>
      </w:r>
    </w:p>
    <w:p w14:paraId="30E6266F" w14:textId="77777777" w:rsidR="00136EE8" w:rsidRPr="00617C74" w:rsidRDefault="00136EE8" w:rsidP="00136EE8">
      <w:pPr>
        <w:rPr>
          <w:b/>
          <w:bCs/>
          <w:sz w:val="23"/>
          <w:szCs w:val="23"/>
        </w:rPr>
      </w:pPr>
    </w:p>
    <w:p w14:paraId="085D3569" w14:textId="77777777" w:rsidR="00136EE8" w:rsidRPr="00617C74" w:rsidRDefault="00136EE8" w:rsidP="00136EE8">
      <w:r w:rsidRPr="00617C74">
        <w:t xml:space="preserve">Tectum Structural, Acoustical Decks are an excellent choice for clients who are interested in an environmentally friendly exposed structure solution that has 3x better carbon footprint than metal deck and delivers predictable acoustical performance. These notes will help you understand the selection process and criteria for evaluating the system. </w:t>
      </w:r>
    </w:p>
    <w:p w14:paraId="7AD6C2C0" w14:textId="77777777" w:rsidR="00136EE8" w:rsidRPr="00617C74" w:rsidRDefault="00136EE8" w:rsidP="00136EE8">
      <w:r w:rsidRPr="00617C74">
        <w:t xml:space="preserve">Tectum decks are essentially a Structural Insulated Panel System (SIPS) with Acoustics. </w:t>
      </w:r>
    </w:p>
    <w:p w14:paraId="1BFA3624" w14:textId="77777777" w:rsidR="00136EE8" w:rsidRPr="00617C74" w:rsidRDefault="00136EE8" w:rsidP="00136EE8">
      <w:r w:rsidRPr="00617C74">
        <w:t xml:space="preserve">The specification section will require several decisions to be made by the specifier: </w:t>
      </w:r>
    </w:p>
    <w:p w14:paraId="68FBB641" w14:textId="77777777" w:rsidR="00136EE8" w:rsidRPr="00617C74" w:rsidRDefault="00136EE8" w:rsidP="00136EE8"/>
    <w:p w14:paraId="1B8BB7C7" w14:textId="77777777" w:rsidR="00136EE8" w:rsidRPr="00617C74" w:rsidRDefault="00136EE8" w:rsidP="00136EE8">
      <w:pPr>
        <w:pStyle w:val="ListParagraph"/>
        <w:widowControl/>
        <w:numPr>
          <w:ilvl w:val="0"/>
          <w:numId w:val="3"/>
        </w:numPr>
        <w:autoSpaceDE/>
        <w:autoSpaceDN/>
        <w:spacing w:after="160" w:line="259" w:lineRule="auto"/>
        <w:contextualSpacing/>
      </w:pPr>
      <w:r w:rsidRPr="00617C74">
        <w:rPr>
          <w:b/>
        </w:rPr>
        <w:t>Joist spacing</w:t>
      </w:r>
      <w:r w:rsidRPr="00617C74">
        <w:t xml:space="preserve"> – This will dictate the size of the roof deck panel. If you have a 4’0” OC spacing the panel size will be 8’0” as testing was done in a two-span condition. </w:t>
      </w:r>
    </w:p>
    <w:p w14:paraId="5A1610CD" w14:textId="67C044BA" w:rsidR="00136EE8" w:rsidRPr="00617C74" w:rsidRDefault="00136EE8" w:rsidP="00136EE8">
      <w:pPr>
        <w:pStyle w:val="ListParagraph"/>
        <w:widowControl/>
        <w:numPr>
          <w:ilvl w:val="0"/>
          <w:numId w:val="3"/>
        </w:numPr>
        <w:autoSpaceDE/>
        <w:autoSpaceDN/>
        <w:spacing w:after="160" w:line="259" w:lineRule="auto"/>
        <w:contextualSpacing/>
      </w:pPr>
      <w:r w:rsidRPr="00617C74">
        <w:rPr>
          <w:b/>
        </w:rPr>
        <w:t>R value</w:t>
      </w:r>
      <w:r w:rsidRPr="00617C74">
        <w:t xml:space="preserve"> – This will dictate the thickness of the deck assembly. EPS (R3.85/inch), GPS (R</w:t>
      </w:r>
      <w:r w:rsidR="003F0197" w:rsidRPr="00617C74">
        <w:t>4.8</w:t>
      </w:r>
      <w:r w:rsidRPr="00617C74">
        <w:t xml:space="preserve">/inch). or XPS (R5.0/inch). </w:t>
      </w:r>
    </w:p>
    <w:p w14:paraId="1B8F7B91" w14:textId="77777777" w:rsidR="00136EE8" w:rsidRPr="00617C74" w:rsidRDefault="00136EE8" w:rsidP="00136EE8">
      <w:pPr>
        <w:pStyle w:val="ListParagraph"/>
        <w:widowControl/>
        <w:numPr>
          <w:ilvl w:val="0"/>
          <w:numId w:val="3"/>
        </w:numPr>
        <w:autoSpaceDE/>
        <w:autoSpaceDN/>
        <w:spacing w:after="160" w:line="259" w:lineRule="auto"/>
        <w:contextualSpacing/>
      </w:pPr>
      <w:r w:rsidRPr="00617C74">
        <w:rPr>
          <w:b/>
        </w:rPr>
        <w:t>Space use/location</w:t>
      </w:r>
      <w:r w:rsidRPr="00617C74">
        <w:t xml:space="preserve"> – This will drive acoustics as well as deck selection. (For Miami NOA areas = Tectum IIIW, for Natatoriums = Tectum IIIP; All other areas you may wish to consult with a Tectum and Exposed Structure representative) </w:t>
      </w:r>
    </w:p>
    <w:p w14:paraId="6A841D26" w14:textId="77777777" w:rsidR="00136EE8" w:rsidRPr="00617C74" w:rsidRDefault="00136EE8" w:rsidP="00136EE8"/>
    <w:p w14:paraId="695F32D6" w14:textId="77777777" w:rsidR="00136EE8" w:rsidRPr="00617C74" w:rsidRDefault="00136EE8" w:rsidP="00136EE8">
      <w:r w:rsidRPr="00617C74">
        <w:t xml:space="preserve">Key Questions: </w:t>
      </w:r>
    </w:p>
    <w:p w14:paraId="042E3B80" w14:textId="77777777" w:rsidR="00136EE8" w:rsidRPr="00617C74" w:rsidRDefault="00136EE8" w:rsidP="00136EE8">
      <w:r w:rsidRPr="00617C74">
        <w:rPr>
          <w:b/>
        </w:rPr>
        <w:t>What acoustical performance is required?</w:t>
      </w:r>
      <w:r w:rsidRPr="00617C74">
        <w:t xml:space="preserve">   Tectum decks provide NRC .60, .70 and .80 depending on the thickness of the Tectum used as a </w:t>
      </w:r>
      <w:proofErr w:type="spellStart"/>
      <w:proofErr w:type="gramStart"/>
      <w:r w:rsidRPr="00617C74">
        <w:t>stand alone</w:t>
      </w:r>
      <w:proofErr w:type="spellEnd"/>
      <w:proofErr w:type="gramEnd"/>
      <w:r w:rsidRPr="00617C74">
        <w:t xml:space="preserve"> deck or laminated as part of a composite. </w:t>
      </w:r>
    </w:p>
    <w:p w14:paraId="7CAD455C" w14:textId="77777777" w:rsidR="00136EE8" w:rsidRPr="00617C74" w:rsidRDefault="00136EE8" w:rsidP="00136EE8">
      <w:r w:rsidRPr="00617C74">
        <w:rPr>
          <w:b/>
        </w:rPr>
        <w:t>What seismic design category is the project?</w:t>
      </w:r>
      <w:r w:rsidRPr="00617C74">
        <w:t xml:space="preserve">  Tectum decks can be used in all seismic design categories but may require an overlay in categories </w:t>
      </w:r>
      <w:proofErr w:type="gramStart"/>
      <w:r w:rsidRPr="00617C74">
        <w:t>D,E</w:t>
      </w:r>
      <w:proofErr w:type="gramEnd"/>
      <w:r w:rsidRPr="00617C74">
        <w:t xml:space="preserve">,F. </w:t>
      </w:r>
    </w:p>
    <w:p w14:paraId="1E4ACC8A" w14:textId="77777777" w:rsidR="00136EE8" w:rsidRPr="00617C74" w:rsidRDefault="00136EE8" w:rsidP="00136EE8">
      <w:r w:rsidRPr="00617C74">
        <w:rPr>
          <w:b/>
        </w:rPr>
        <w:t>What live and dead loads are required?</w:t>
      </w:r>
      <w:r w:rsidRPr="00617C74">
        <w:t xml:space="preserve"> Tectum decks can be used from X to Y and depending on the need may dictate the joist spacing on the project. </w:t>
      </w:r>
    </w:p>
    <w:p w14:paraId="36959630" w14:textId="77777777" w:rsidR="00136EE8" w:rsidRPr="00617C74" w:rsidRDefault="00136EE8" w:rsidP="00136EE8">
      <w:r w:rsidRPr="00617C74">
        <w:rPr>
          <w:b/>
        </w:rPr>
        <w:t xml:space="preserve">What diaphragm shear values are needed? </w:t>
      </w:r>
      <w:r w:rsidRPr="00617C74">
        <w:t xml:space="preserve">Building height and exposure class may dictate various diaphragm requirements. Tectum decks can meet most all diaphragm requirements. </w:t>
      </w:r>
    </w:p>
    <w:p w14:paraId="23AF70ED" w14:textId="77777777" w:rsidR="00136EE8" w:rsidRPr="00617C74" w:rsidRDefault="00136EE8" w:rsidP="00136EE8">
      <w:r w:rsidRPr="00617C74">
        <w:rPr>
          <w:b/>
        </w:rPr>
        <w:t>What fire rating is required?</w:t>
      </w:r>
      <w:r w:rsidRPr="00617C74">
        <w:t xml:space="preserve"> Tectum can be considered as fire retardant treated lumber per ASTM E2768 and as a fire barrier for foam plastic insulation per NFPA </w:t>
      </w:r>
      <w:proofErr w:type="gramStart"/>
      <w:r w:rsidRPr="00617C74">
        <w:t>275..</w:t>
      </w:r>
      <w:proofErr w:type="gramEnd"/>
      <w:r w:rsidRPr="00617C74">
        <w:t xml:space="preserve"> </w:t>
      </w:r>
    </w:p>
    <w:p w14:paraId="1C8C0480" w14:textId="77777777" w:rsidR="00136EE8" w:rsidRPr="00617C74" w:rsidRDefault="00136EE8" w:rsidP="00136EE8">
      <w:r w:rsidRPr="00617C74">
        <w:rPr>
          <w:b/>
        </w:rPr>
        <w:t xml:space="preserve">What R value is required? </w:t>
      </w:r>
      <w:r w:rsidRPr="00617C74">
        <w:t xml:space="preserve">Tectum decks can be used in exterior canopies and pavilion type structures with no R Value and up to R44. </w:t>
      </w:r>
    </w:p>
    <w:p w14:paraId="42955228" w14:textId="77777777" w:rsidR="00136EE8" w:rsidRPr="00617C74" w:rsidRDefault="00136EE8" w:rsidP="00136EE8">
      <w:r w:rsidRPr="00617C74">
        <w:rPr>
          <w:b/>
        </w:rPr>
        <w:t xml:space="preserve">What wind load is required? </w:t>
      </w:r>
      <w:r w:rsidRPr="00617C74">
        <w:t xml:space="preserve">If your project is in High Velocity Hurricane zone or requires and Miami Dade NOA, Tectum IIIW has been designed to meet those requirements. </w:t>
      </w:r>
    </w:p>
    <w:p w14:paraId="757D9016" w14:textId="77777777" w:rsidR="00136EE8" w:rsidRPr="00617C74" w:rsidRDefault="00136EE8" w:rsidP="00136EE8">
      <w:r w:rsidRPr="00617C74">
        <w:rPr>
          <w:b/>
        </w:rPr>
        <w:t xml:space="preserve">What kind of roofing is being used? </w:t>
      </w:r>
      <w:r w:rsidRPr="00617C74">
        <w:t xml:space="preserve">Tectum decks can be used in low and high slope applications and can receive all types of roofing. Tectum decks can be modified with thicker OSB if needed. </w:t>
      </w:r>
    </w:p>
    <w:p w14:paraId="6D0D87BD" w14:textId="77777777" w:rsidR="00136EE8" w:rsidRPr="00617C74" w:rsidRDefault="00136EE8" w:rsidP="00136EE8"/>
    <w:p w14:paraId="3B1D3F4B" w14:textId="77777777" w:rsidR="00136EE8" w:rsidRPr="00617C74" w:rsidRDefault="00136EE8" w:rsidP="00136EE8"/>
    <w:p w14:paraId="6C11EDCB" w14:textId="77777777" w:rsidR="00136EE8" w:rsidRPr="00617C74" w:rsidRDefault="00136EE8" w:rsidP="00136EE8">
      <w:r w:rsidRPr="00617C74">
        <w:t xml:space="preserve">Please contact your local Tectum manager or Armstrong’s Techline for assistance in design and specification of this type of assembly. </w:t>
      </w:r>
    </w:p>
    <w:p w14:paraId="06DC84E1" w14:textId="77777777" w:rsidR="00136EE8" w:rsidRPr="00617C74" w:rsidRDefault="00136EE8" w:rsidP="00136EE8"/>
    <w:p w14:paraId="4188B51C" w14:textId="77777777" w:rsidR="006A6D08" w:rsidRDefault="006A6D08" w:rsidP="00136EE8"/>
    <w:p w14:paraId="53B2671F" w14:textId="2772F922" w:rsidR="00136EE8" w:rsidRDefault="006A6D08" w:rsidP="00136EE8">
      <w:hyperlink r:id="rId10" w:history="1">
        <w:r w:rsidRPr="000D6CC6">
          <w:rPr>
            <w:rStyle w:val="Hyperlink"/>
          </w:rPr>
          <w:t>https://www.armstrongceilings.com/commercial/en/systems/tectum-roof-deck/products.html</w:t>
        </w:r>
      </w:hyperlink>
    </w:p>
    <w:p w14:paraId="691625D4" w14:textId="77777777" w:rsidR="006A6D08" w:rsidRDefault="006A6D08" w:rsidP="00136EE8"/>
    <w:p w14:paraId="68C6D0D7" w14:textId="77777777" w:rsidR="006A6D08" w:rsidRPr="00617C74" w:rsidRDefault="006A6D08" w:rsidP="00136EE8"/>
    <w:p w14:paraId="7E2AE9CC" w14:textId="77777777" w:rsidR="00136EE8" w:rsidRPr="00617C74" w:rsidRDefault="00136EE8" w:rsidP="00136EE8"/>
    <w:p w14:paraId="4F5839A2" w14:textId="77777777" w:rsidR="00136EE8" w:rsidRPr="00617C74" w:rsidRDefault="00136EE8" w:rsidP="00136EE8">
      <w:pPr>
        <w:pStyle w:val="Heading1"/>
        <w:spacing w:before="76" w:line="242" w:lineRule="auto"/>
        <w:ind w:left="3800" w:right="3786" w:firstLine="15"/>
      </w:pPr>
    </w:p>
    <w:p w14:paraId="06A7E5E1" w14:textId="77777777" w:rsidR="00136EE8" w:rsidRPr="00617C74" w:rsidRDefault="00136EE8" w:rsidP="00136EE8">
      <w:pPr>
        <w:pStyle w:val="Heading1"/>
        <w:spacing w:before="76" w:line="242" w:lineRule="auto"/>
        <w:ind w:left="3800" w:right="3786" w:firstLine="15"/>
      </w:pPr>
    </w:p>
    <w:p w14:paraId="722A9D09" w14:textId="77777777" w:rsidR="00136EE8" w:rsidRPr="00617C74" w:rsidRDefault="00136EE8" w:rsidP="00136EE8">
      <w:pPr>
        <w:pStyle w:val="Heading1"/>
        <w:spacing w:before="76" w:line="242" w:lineRule="auto"/>
        <w:ind w:left="3800" w:right="3786" w:firstLine="15"/>
      </w:pPr>
    </w:p>
    <w:p w14:paraId="67D75A3A" w14:textId="77777777" w:rsidR="00136EE8" w:rsidRPr="00617C74" w:rsidRDefault="00136EE8" w:rsidP="00136EE8">
      <w:pPr>
        <w:pStyle w:val="Heading1"/>
        <w:spacing w:before="76" w:line="242" w:lineRule="auto"/>
        <w:ind w:left="3800" w:right="3786" w:firstLine="15"/>
      </w:pPr>
    </w:p>
    <w:p w14:paraId="4BAD5BEE" w14:textId="77777777" w:rsidR="00136EE8" w:rsidRPr="00617C74" w:rsidRDefault="00136EE8" w:rsidP="00136EE8">
      <w:pPr>
        <w:pStyle w:val="Heading1"/>
        <w:spacing w:before="76" w:line="242" w:lineRule="auto"/>
        <w:ind w:left="3800" w:right="3786" w:firstLine="15"/>
      </w:pPr>
    </w:p>
    <w:p w14:paraId="54AC92C6" w14:textId="77777777" w:rsidR="00136EE8" w:rsidRPr="00617C74" w:rsidRDefault="00136EE8" w:rsidP="00136EE8">
      <w:pPr>
        <w:pStyle w:val="Heading1"/>
        <w:spacing w:before="76" w:line="242" w:lineRule="auto"/>
        <w:ind w:left="3800" w:right="3786" w:firstLine="15"/>
      </w:pPr>
    </w:p>
    <w:p w14:paraId="7B87A38C" w14:textId="77777777" w:rsidR="00136EE8" w:rsidRPr="00617C74" w:rsidRDefault="00136EE8" w:rsidP="00136EE8">
      <w:pPr>
        <w:pStyle w:val="Heading1"/>
        <w:spacing w:before="76" w:line="242" w:lineRule="auto"/>
        <w:ind w:left="3800" w:right="3786" w:firstLine="15"/>
      </w:pPr>
      <w:r w:rsidRPr="00617C74">
        <w:lastRenderedPageBreak/>
        <w:t xml:space="preserve">SECTION </w:t>
      </w:r>
      <w:r w:rsidRPr="00617C74">
        <w:rPr>
          <w:spacing w:val="-3"/>
        </w:rPr>
        <w:t xml:space="preserve">035114 </w:t>
      </w:r>
      <w:r w:rsidRPr="00617C74">
        <w:t xml:space="preserve">CEMENTITIOUS ROOF </w:t>
      </w:r>
      <w:r w:rsidRPr="00617C74">
        <w:rPr>
          <w:spacing w:val="-5"/>
        </w:rPr>
        <w:t>DECK</w:t>
      </w:r>
    </w:p>
    <w:p w14:paraId="2D4D1C37" w14:textId="4AD3BF73" w:rsidR="00136EE8" w:rsidRPr="00617C74" w:rsidRDefault="00136EE8" w:rsidP="00136EE8">
      <w:pPr>
        <w:spacing w:before="2"/>
        <w:ind w:left="1751" w:right="1741"/>
        <w:jc w:val="center"/>
        <w:rPr>
          <w:b/>
          <w:sz w:val="24"/>
        </w:rPr>
      </w:pPr>
      <w:r w:rsidRPr="00617C74">
        <w:rPr>
          <w:b/>
          <w:sz w:val="24"/>
        </w:rPr>
        <w:t>(CEMENTITIOUS WOOD FIBER</w:t>
      </w:r>
      <w:r w:rsidR="00F650B1" w:rsidRPr="00617C74">
        <w:rPr>
          <w:b/>
          <w:sz w:val="24"/>
        </w:rPr>
        <w:t xml:space="preserve"> </w:t>
      </w:r>
      <w:r w:rsidRPr="00617C74">
        <w:rPr>
          <w:b/>
          <w:sz w:val="24"/>
        </w:rPr>
        <w:t>ACOUSTIC PLANK)</w:t>
      </w:r>
    </w:p>
    <w:p w14:paraId="6F5F1A85" w14:textId="5E622513" w:rsidR="00136EE8" w:rsidRPr="00617C74" w:rsidRDefault="00136EE8" w:rsidP="00136EE8">
      <w:pPr>
        <w:spacing w:before="2"/>
        <w:ind w:left="1751" w:right="1741"/>
        <w:jc w:val="center"/>
        <w:rPr>
          <w:b/>
          <w:sz w:val="28"/>
          <w:szCs w:val="24"/>
          <w:u w:val="single"/>
        </w:rPr>
      </w:pPr>
      <w:r w:rsidRPr="00617C74">
        <w:rPr>
          <w:b/>
          <w:sz w:val="28"/>
          <w:szCs w:val="24"/>
          <w:u w:val="single"/>
        </w:rPr>
        <w:t>TECTUM</w:t>
      </w:r>
      <w:r w:rsidR="007549A2" w:rsidRPr="00617C74">
        <w:rPr>
          <w:b/>
          <w:sz w:val="28"/>
          <w:szCs w:val="24"/>
          <w:u w:val="single"/>
        </w:rPr>
        <w:t xml:space="preserve"> I</w:t>
      </w:r>
    </w:p>
    <w:p w14:paraId="3E0112D6" w14:textId="77777777" w:rsidR="00136EE8" w:rsidRPr="00617C74" w:rsidRDefault="00136EE8" w:rsidP="00136EE8">
      <w:pPr>
        <w:pStyle w:val="BodyText"/>
        <w:spacing w:before="8"/>
        <w:rPr>
          <w:b/>
        </w:rPr>
      </w:pPr>
    </w:p>
    <w:p w14:paraId="4A3C67B8" w14:textId="77777777" w:rsidR="00136EE8" w:rsidRPr="00617C74" w:rsidRDefault="00136EE8" w:rsidP="00136EE8">
      <w:pPr>
        <w:pStyle w:val="BodyText"/>
        <w:ind w:left="100"/>
      </w:pPr>
      <w:r w:rsidRPr="00617C74">
        <w:t>PART 1 - GENERAL</w:t>
      </w:r>
    </w:p>
    <w:p w14:paraId="0A63DEBB" w14:textId="77777777" w:rsidR="00136EE8" w:rsidRPr="00617C74" w:rsidRDefault="00136EE8" w:rsidP="00136EE8">
      <w:pPr>
        <w:pStyle w:val="BodyText"/>
        <w:spacing w:before="8"/>
      </w:pPr>
    </w:p>
    <w:p w14:paraId="34645A17" w14:textId="77777777" w:rsidR="00136EE8" w:rsidRPr="00617C74" w:rsidRDefault="00136EE8" w:rsidP="00136EE8">
      <w:pPr>
        <w:pStyle w:val="ListParagraph"/>
        <w:numPr>
          <w:ilvl w:val="1"/>
          <w:numId w:val="2"/>
        </w:numPr>
        <w:tabs>
          <w:tab w:val="left" w:pos="819"/>
          <w:tab w:val="left" w:pos="820"/>
        </w:tabs>
        <w:rPr>
          <w:sz w:val="24"/>
        </w:rPr>
      </w:pPr>
      <w:r w:rsidRPr="00617C74">
        <w:rPr>
          <w:sz w:val="24"/>
        </w:rPr>
        <w:t>SUMMARY</w:t>
      </w:r>
    </w:p>
    <w:p w14:paraId="08E0FA01" w14:textId="77777777" w:rsidR="00136EE8" w:rsidRPr="00617C74" w:rsidRDefault="00136EE8" w:rsidP="00136EE8">
      <w:pPr>
        <w:pStyle w:val="BodyText"/>
        <w:spacing w:before="8"/>
      </w:pPr>
    </w:p>
    <w:p w14:paraId="39E39D14"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Section</w:t>
      </w:r>
      <w:r w:rsidRPr="00617C74">
        <w:rPr>
          <w:spacing w:val="-1"/>
          <w:sz w:val="24"/>
        </w:rPr>
        <w:t xml:space="preserve"> </w:t>
      </w:r>
      <w:r w:rsidRPr="00617C74">
        <w:rPr>
          <w:sz w:val="24"/>
        </w:rPr>
        <w:t>Includes:</w:t>
      </w:r>
    </w:p>
    <w:p w14:paraId="6C0DE241" w14:textId="77777777" w:rsidR="00136EE8" w:rsidRPr="00617C74" w:rsidRDefault="00136EE8" w:rsidP="00136EE8">
      <w:pPr>
        <w:pStyle w:val="BodyText"/>
        <w:spacing w:before="8"/>
      </w:pPr>
    </w:p>
    <w:p w14:paraId="422EC555" w14:textId="77777777" w:rsidR="00C65C81" w:rsidRPr="00617C74" w:rsidRDefault="00136EE8" w:rsidP="00136EE8">
      <w:pPr>
        <w:pStyle w:val="ListParagraph"/>
        <w:numPr>
          <w:ilvl w:val="3"/>
          <w:numId w:val="2"/>
        </w:numPr>
        <w:tabs>
          <w:tab w:val="left" w:pos="2259"/>
          <w:tab w:val="left" w:pos="2260"/>
        </w:tabs>
        <w:spacing w:line="242" w:lineRule="auto"/>
        <w:ind w:right="1055"/>
        <w:rPr>
          <w:sz w:val="24"/>
        </w:rPr>
      </w:pPr>
      <w:r w:rsidRPr="00617C74">
        <w:rPr>
          <w:sz w:val="24"/>
        </w:rPr>
        <w:t xml:space="preserve">Cementitious </w:t>
      </w:r>
      <w:r w:rsidRPr="00617C74">
        <w:rPr>
          <w:spacing w:val="-5"/>
          <w:sz w:val="24"/>
        </w:rPr>
        <w:t xml:space="preserve">Wood </w:t>
      </w:r>
      <w:r w:rsidRPr="00617C74">
        <w:rPr>
          <w:sz w:val="24"/>
        </w:rPr>
        <w:t>Fiber Acoustic Plank Roof Deck System</w:t>
      </w:r>
      <w:r w:rsidRPr="00617C74">
        <w:rPr>
          <w:spacing w:val="-25"/>
          <w:sz w:val="24"/>
        </w:rPr>
        <w:t xml:space="preserve"> </w:t>
      </w:r>
      <w:r w:rsidRPr="00617C74">
        <w:rPr>
          <w:sz w:val="24"/>
        </w:rPr>
        <w:t xml:space="preserve">known as </w:t>
      </w:r>
    </w:p>
    <w:p w14:paraId="6BADB738" w14:textId="36BB1559" w:rsidR="00136EE8" w:rsidRPr="00617C74" w:rsidRDefault="00136EE8" w:rsidP="00C65C81">
      <w:pPr>
        <w:pStyle w:val="ListParagraph"/>
        <w:tabs>
          <w:tab w:val="left" w:pos="2259"/>
          <w:tab w:val="left" w:pos="2260"/>
        </w:tabs>
        <w:spacing w:line="242" w:lineRule="auto"/>
        <w:ind w:left="2260" w:right="1055" w:firstLine="0"/>
        <w:rPr>
          <w:sz w:val="24"/>
        </w:rPr>
      </w:pPr>
      <w:r w:rsidRPr="00617C74">
        <w:rPr>
          <w:spacing w:val="-4"/>
          <w:sz w:val="24"/>
        </w:rPr>
        <w:t xml:space="preserve">Tectum </w:t>
      </w:r>
      <w:r w:rsidR="007549A2" w:rsidRPr="00617C74">
        <w:rPr>
          <w:sz w:val="24"/>
        </w:rPr>
        <w:t>I</w:t>
      </w:r>
      <w:r w:rsidRPr="00617C74">
        <w:rPr>
          <w:sz w:val="24"/>
        </w:rPr>
        <w:t xml:space="preserve"> Acoustic Roof Deck</w:t>
      </w:r>
      <w:r w:rsidRPr="00617C74">
        <w:rPr>
          <w:spacing w:val="-18"/>
          <w:sz w:val="24"/>
        </w:rPr>
        <w:t xml:space="preserve"> </w:t>
      </w:r>
      <w:r w:rsidRPr="00617C74">
        <w:rPr>
          <w:sz w:val="24"/>
        </w:rPr>
        <w:t>System.</w:t>
      </w:r>
    </w:p>
    <w:p w14:paraId="025AD6DC" w14:textId="77777777" w:rsidR="00136EE8" w:rsidRPr="00617C74" w:rsidRDefault="00136EE8" w:rsidP="00136EE8">
      <w:pPr>
        <w:pStyle w:val="BodyText"/>
        <w:spacing w:before="7"/>
      </w:pPr>
    </w:p>
    <w:p w14:paraId="71F15E9B"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Related</w:t>
      </w:r>
      <w:r w:rsidRPr="00617C74">
        <w:rPr>
          <w:spacing w:val="-1"/>
          <w:sz w:val="24"/>
        </w:rPr>
        <w:t xml:space="preserve"> </w:t>
      </w:r>
      <w:r w:rsidRPr="00617C74">
        <w:rPr>
          <w:sz w:val="24"/>
        </w:rPr>
        <w:t>Sections:</w:t>
      </w:r>
    </w:p>
    <w:p w14:paraId="53C7525A" w14:textId="77777777" w:rsidR="00136EE8" w:rsidRPr="00617C74" w:rsidRDefault="00136EE8" w:rsidP="00136EE8">
      <w:pPr>
        <w:pStyle w:val="BodyText"/>
        <w:spacing w:before="8"/>
      </w:pPr>
    </w:p>
    <w:p w14:paraId="20AF22C9"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Division 5 Section: Steel</w:t>
      </w:r>
      <w:r w:rsidRPr="00617C74">
        <w:rPr>
          <w:spacing w:val="-2"/>
          <w:sz w:val="24"/>
        </w:rPr>
        <w:t xml:space="preserve"> </w:t>
      </w:r>
      <w:r w:rsidRPr="00617C74">
        <w:rPr>
          <w:sz w:val="24"/>
        </w:rPr>
        <w:t>Framing.</w:t>
      </w:r>
    </w:p>
    <w:p w14:paraId="79D6358F"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 xml:space="preserve">Division 6 Sections: </w:t>
      </w:r>
      <w:r w:rsidRPr="00617C74">
        <w:rPr>
          <w:spacing w:val="-5"/>
          <w:sz w:val="24"/>
        </w:rPr>
        <w:t>Wood</w:t>
      </w:r>
      <w:r w:rsidRPr="00617C74">
        <w:rPr>
          <w:spacing w:val="-6"/>
          <w:sz w:val="24"/>
        </w:rPr>
        <w:t xml:space="preserve"> </w:t>
      </w:r>
      <w:r w:rsidRPr="00617C74">
        <w:rPr>
          <w:sz w:val="24"/>
        </w:rPr>
        <w:t>Framing.</w:t>
      </w:r>
    </w:p>
    <w:p w14:paraId="29D1A629"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Division 7 Sections:</w:t>
      </w:r>
      <w:r w:rsidRPr="00617C74">
        <w:rPr>
          <w:spacing w:val="59"/>
          <w:sz w:val="24"/>
        </w:rPr>
        <w:t xml:space="preserve"> </w:t>
      </w:r>
      <w:r w:rsidRPr="00617C74">
        <w:rPr>
          <w:sz w:val="24"/>
        </w:rPr>
        <w:t>Roofing.</w:t>
      </w:r>
    </w:p>
    <w:p w14:paraId="6AE04C6E"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Division 9 Sections: Acoustical Materials</w:t>
      </w:r>
    </w:p>
    <w:p w14:paraId="39E11A7D" w14:textId="77777777" w:rsidR="00136EE8" w:rsidRPr="00617C74" w:rsidRDefault="00136EE8" w:rsidP="00136EE8">
      <w:pPr>
        <w:pStyle w:val="BodyText"/>
        <w:spacing w:before="8"/>
      </w:pPr>
    </w:p>
    <w:p w14:paraId="0BC1F113" w14:textId="77777777" w:rsidR="00136EE8" w:rsidRPr="00617C74" w:rsidRDefault="00136EE8" w:rsidP="00136EE8">
      <w:pPr>
        <w:pStyle w:val="ListParagraph"/>
        <w:numPr>
          <w:ilvl w:val="1"/>
          <w:numId w:val="2"/>
        </w:numPr>
        <w:tabs>
          <w:tab w:val="left" w:pos="819"/>
          <w:tab w:val="left" w:pos="820"/>
        </w:tabs>
        <w:rPr>
          <w:sz w:val="24"/>
        </w:rPr>
      </w:pPr>
      <w:r w:rsidRPr="00617C74">
        <w:rPr>
          <w:sz w:val="24"/>
        </w:rPr>
        <w:t>REFERENCES</w:t>
      </w:r>
    </w:p>
    <w:p w14:paraId="2A4A1A34" w14:textId="77777777" w:rsidR="00136EE8" w:rsidRPr="00617C74" w:rsidRDefault="00136EE8" w:rsidP="00136EE8">
      <w:pPr>
        <w:pStyle w:val="BodyText"/>
        <w:spacing w:before="8"/>
      </w:pPr>
    </w:p>
    <w:p w14:paraId="77DC0E7C"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ASTM</w:t>
      </w:r>
      <w:r w:rsidRPr="00617C74">
        <w:rPr>
          <w:spacing w:val="-1"/>
          <w:sz w:val="24"/>
        </w:rPr>
        <w:t xml:space="preserve"> </w:t>
      </w:r>
      <w:r w:rsidRPr="00617C74">
        <w:rPr>
          <w:sz w:val="24"/>
        </w:rPr>
        <w:t>International:</w:t>
      </w:r>
    </w:p>
    <w:p w14:paraId="5024A3D5" w14:textId="77777777" w:rsidR="00136EE8" w:rsidRPr="00617C74" w:rsidRDefault="00136EE8" w:rsidP="00136EE8">
      <w:pPr>
        <w:pStyle w:val="BodyText"/>
        <w:spacing w:before="8"/>
      </w:pPr>
    </w:p>
    <w:p w14:paraId="28ADF4BA" w14:textId="77777777" w:rsidR="00136EE8" w:rsidRPr="00617C74" w:rsidRDefault="00136EE8" w:rsidP="00136EE8">
      <w:pPr>
        <w:pStyle w:val="ListParagraph"/>
        <w:numPr>
          <w:ilvl w:val="3"/>
          <w:numId w:val="2"/>
        </w:numPr>
        <w:tabs>
          <w:tab w:val="left" w:pos="2259"/>
          <w:tab w:val="left" w:pos="2260"/>
        </w:tabs>
        <w:spacing w:line="242" w:lineRule="auto"/>
        <w:ind w:right="807"/>
        <w:rPr>
          <w:sz w:val="24"/>
        </w:rPr>
      </w:pPr>
      <w:r w:rsidRPr="00617C74">
        <w:rPr>
          <w:sz w:val="24"/>
        </w:rPr>
        <w:t xml:space="preserve">ASTM C177 Standard </w:t>
      </w:r>
      <w:r w:rsidRPr="00617C74">
        <w:rPr>
          <w:spacing w:val="-5"/>
          <w:sz w:val="24"/>
        </w:rPr>
        <w:t xml:space="preserve">Test </w:t>
      </w:r>
      <w:r w:rsidRPr="00617C74">
        <w:rPr>
          <w:sz w:val="24"/>
        </w:rPr>
        <w:t>Method for Steady-State Heat Flux Measurements and Thermal Transmission Properties by Means of the Guarded-Hot-Plate</w:t>
      </w:r>
      <w:r w:rsidRPr="00617C74">
        <w:rPr>
          <w:spacing w:val="-39"/>
          <w:sz w:val="24"/>
        </w:rPr>
        <w:t xml:space="preserve"> </w:t>
      </w:r>
      <w:r w:rsidRPr="00617C74">
        <w:rPr>
          <w:sz w:val="24"/>
        </w:rPr>
        <w:t>Apparatus.</w:t>
      </w:r>
    </w:p>
    <w:p w14:paraId="34924EF3" w14:textId="77777777" w:rsidR="00136EE8" w:rsidRPr="00617C74" w:rsidRDefault="00136EE8" w:rsidP="00136EE8">
      <w:pPr>
        <w:pStyle w:val="ListParagraph"/>
        <w:numPr>
          <w:ilvl w:val="3"/>
          <w:numId w:val="2"/>
        </w:numPr>
        <w:tabs>
          <w:tab w:val="left" w:pos="2259"/>
          <w:tab w:val="left" w:pos="2260"/>
        </w:tabs>
        <w:spacing w:line="242" w:lineRule="auto"/>
        <w:ind w:right="1477"/>
        <w:rPr>
          <w:sz w:val="24"/>
        </w:rPr>
      </w:pPr>
      <w:r w:rsidRPr="00617C74">
        <w:rPr>
          <w:sz w:val="24"/>
        </w:rPr>
        <w:t xml:space="preserve">ASTM C518 Standard </w:t>
      </w:r>
      <w:r w:rsidRPr="00617C74">
        <w:rPr>
          <w:spacing w:val="-5"/>
          <w:sz w:val="24"/>
        </w:rPr>
        <w:t xml:space="preserve">Test </w:t>
      </w:r>
      <w:r w:rsidRPr="00617C74">
        <w:rPr>
          <w:sz w:val="24"/>
        </w:rPr>
        <w:t>Method for Steady-State Thermal</w:t>
      </w:r>
      <w:r w:rsidRPr="00617C74">
        <w:rPr>
          <w:spacing w:val="-27"/>
          <w:sz w:val="24"/>
        </w:rPr>
        <w:t xml:space="preserve"> </w:t>
      </w:r>
      <w:r w:rsidRPr="00617C74">
        <w:rPr>
          <w:sz w:val="24"/>
        </w:rPr>
        <w:t>Transmission Properties by Means of the Heat Flow Meter</w:t>
      </w:r>
      <w:r w:rsidRPr="00617C74">
        <w:rPr>
          <w:spacing w:val="-18"/>
          <w:sz w:val="24"/>
        </w:rPr>
        <w:t xml:space="preserve"> </w:t>
      </w:r>
      <w:r w:rsidRPr="00617C74">
        <w:rPr>
          <w:sz w:val="24"/>
        </w:rPr>
        <w:t>Apparatus.</w:t>
      </w:r>
    </w:p>
    <w:p w14:paraId="29C57235"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 xml:space="preserve">ASTM E96 Standard </w:t>
      </w:r>
      <w:r w:rsidRPr="00617C74">
        <w:rPr>
          <w:spacing w:val="-5"/>
          <w:sz w:val="24"/>
        </w:rPr>
        <w:t xml:space="preserve">Test </w:t>
      </w:r>
      <w:r w:rsidRPr="00617C74">
        <w:rPr>
          <w:sz w:val="24"/>
        </w:rPr>
        <w:t xml:space="preserve">Methods for </w:t>
      </w:r>
      <w:r w:rsidRPr="00617C74">
        <w:rPr>
          <w:spacing w:val="-5"/>
          <w:sz w:val="24"/>
        </w:rPr>
        <w:t xml:space="preserve">Water </w:t>
      </w:r>
      <w:r w:rsidRPr="00617C74">
        <w:rPr>
          <w:spacing w:val="-6"/>
          <w:sz w:val="24"/>
        </w:rPr>
        <w:t xml:space="preserve">Vapor </w:t>
      </w:r>
      <w:r w:rsidRPr="00617C74">
        <w:rPr>
          <w:sz w:val="24"/>
        </w:rPr>
        <w:t>Transmission of</w:t>
      </w:r>
      <w:r w:rsidRPr="00617C74">
        <w:rPr>
          <w:spacing w:val="-8"/>
          <w:sz w:val="24"/>
        </w:rPr>
        <w:t xml:space="preserve"> </w:t>
      </w:r>
      <w:r w:rsidRPr="00617C74">
        <w:rPr>
          <w:sz w:val="24"/>
        </w:rPr>
        <w:t>Materials.</w:t>
      </w:r>
    </w:p>
    <w:p w14:paraId="16BB1A45" w14:textId="77777777" w:rsidR="00136EE8" w:rsidRPr="00617C74" w:rsidRDefault="00136EE8" w:rsidP="00136EE8">
      <w:pPr>
        <w:pStyle w:val="BodyText"/>
        <w:spacing w:before="8"/>
      </w:pPr>
    </w:p>
    <w:p w14:paraId="22EB99B1"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Underwriters Laboratories, Inc.</w:t>
      </w:r>
      <w:r w:rsidRPr="00617C74">
        <w:rPr>
          <w:spacing w:val="-1"/>
          <w:sz w:val="24"/>
        </w:rPr>
        <w:t xml:space="preserve"> </w:t>
      </w:r>
      <w:r w:rsidRPr="00617C74">
        <w:rPr>
          <w:sz w:val="24"/>
        </w:rPr>
        <w:t>(UL):</w:t>
      </w:r>
    </w:p>
    <w:p w14:paraId="4373DFDC" w14:textId="77777777" w:rsidR="00136EE8" w:rsidRPr="00617C74" w:rsidRDefault="00136EE8" w:rsidP="00136EE8">
      <w:pPr>
        <w:pStyle w:val="BodyText"/>
        <w:spacing w:before="8"/>
      </w:pPr>
    </w:p>
    <w:p w14:paraId="4F5FDC7A"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 xml:space="preserve">UL 580 Standard for Safety for </w:t>
      </w:r>
      <w:r w:rsidRPr="00617C74">
        <w:rPr>
          <w:spacing w:val="-4"/>
          <w:sz w:val="24"/>
        </w:rPr>
        <w:t xml:space="preserve">Tests </w:t>
      </w:r>
      <w:r w:rsidRPr="00617C74">
        <w:rPr>
          <w:sz w:val="24"/>
        </w:rPr>
        <w:t>for Uplift Resistance of Roof</w:t>
      </w:r>
      <w:r w:rsidRPr="00617C74">
        <w:rPr>
          <w:spacing w:val="-30"/>
          <w:sz w:val="24"/>
        </w:rPr>
        <w:t xml:space="preserve"> </w:t>
      </w:r>
      <w:r w:rsidRPr="00617C74">
        <w:rPr>
          <w:sz w:val="24"/>
        </w:rPr>
        <w:t>Assemblies.</w:t>
      </w:r>
    </w:p>
    <w:p w14:paraId="2B9A2131" w14:textId="77777777" w:rsidR="00136EE8" w:rsidRPr="00617C74" w:rsidRDefault="00136EE8" w:rsidP="00136EE8">
      <w:pPr>
        <w:pStyle w:val="BodyText"/>
        <w:spacing w:before="8"/>
      </w:pPr>
    </w:p>
    <w:p w14:paraId="15B2004C" w14:textId="77777777" w:rsidR="00136EE8" w:rsidRPr="00617C74" w:rsidRDefault="00136EE8" w:rsidP="00136EE8">
      <w:pPr>
        <w:rPr>
          <w:sz w:val="24"/>
        </w:rPr>
        <w:sectPr w:rsidR="00136EE8" w:rsidRPr="00617C74" w:rsidSect="00136EE8">
          <w:footerReference w:type="default" r:id="rId11"/>
          <w:pgSz w:w="12240" w:h="15840"/>
          <w:pgMar w:top="1000" w:right="640" w:bottom="1120" w:left="620" w:header="720" w:footer="934" w:gutter="0"/>
          <w:pgNumType w:start="1"/>
          <w:cols w:space="720"/>
        </w:sectPr>
      </w:pPr>
    </w:p>
    <w:p w14:paraId="68C21DE7" w14:textId="77777777" w:rsidR="00136EE8" w:rsidRPr="00617C74" w:rsidRDefault="00136EE8" w:rsidP="00136EE8">
      <w:pPr>
        <w:pStyle w:val="ListParagraph"/>
        <w:numPr>
          <w:ilvl w:val="1"/>
          <w:numId w:val="2"/>
        </w:numPr>
        <w:tabs>
          <w:tab w:val="left" w:pos="819"/>
          <w:tab w:val="left" w:pos="820"/>
        </w:tabs>
        <w:spacing w:before="76"/>
        <w:rPr>
          <w:sz w:val="24"/>
        </w:rPr>
      </w:pPr>
      <w:r w:rsidRPr="00617C74">
        <w:rPr>
          <w:sz w:val="24"/>
        </w:rPr>
        <w:lastRenderedPageBreak/>
        <w:t>SYSTEM DESCRIPTION</w:t>
      </w:r>
    </w:p>
    <w:p w14:paraId="7A020CE4" w14:textId="77777777" w:rsidR="00136EE8" w:rsidRPr="00617C74" w:rsidRDefault="00136EE8" w:rsidP="00136EE8">
      <w:pPr>
        <w:pStyle w:val="BodyText"/>
        <w:spacing w:before="7"/>
      </w:pPr>
    </w:p>
    <w:p w14:paraId="3BB58F33" w14:textId="77777777" w:rsidR="00136EE8" w:rsidRPr="00617C74" w:rsidRDefault="00136EE8" w:rsidP="00136EE8">
      <w:pPr>
        <w:pStyle w:val="ListParagraph"/>
        <w:numPr>
          <w:ilvl w:val="2"/>
          <w:numId w:val="2"/>
        </w:numPr>
        <w:tabs>
          <w:tab w:val="left" w:pos="1539"/>
          <w:tab w:val="left" w:pos="1540"/>
        </w:tabs>
        <w:spacing w:before="1" w:line="242" w:lineRule="auto"/>
        <w:ind w:right="960"/>
        <w:rPr>
          <w:sz w:val="24"/>
        </w:rPr>
      </w:pPr>
      <w:r w:rsidRPr="00617C74">
        <w:rPr>
          <w:sz w:val="24"/>
        </w:rPr>
        <w:t>Design Requirements: Provide roof deck assembly designed and tested according to the following:</w:t>
      </w:r>
    </w:p>
    <w:p w14:paraId="3F43617B" w14:textId="77777777" w:rsidR="00136EE8" w:rsidRPr="00617C74" w:rsidRDefault="00136EE8" w:rsidP="00136EE8">
      <w:pPr>
        <w:pStyle w:val="BodyText"/>
        <w:spacing w:before="6"/>
      </w:pPr>
    </w:p>
    <w:p w14:paraId="16FF903D" w14:textId="7C97B2AE" w:rsidR="00136EE8" w:rsidRPr="00617C74" w:rsidRDefault="00136EE8" w:rsidP="00136EE8">
      <w:pPr>
        <w:pStyle w:val="ListParagraph"/>
        <w:numPr>
          <w:ilvl w:val="3"/>
          <w:numId w:val="2"/>
        </w:numPr>
        <w:tabs>
          <w:tab w:val="left" w:pos="2260"/>
        </w:tabs>
        <w:spacing w:line="242" w:lineRule="auto"/>
        <w:ind w:right="170"/>
        <w:jc w:val="both"/>
        <w:rPr>
          <w:sz w:val="24"/>
        </w:rPr>
      </w:pPr>
      <w:r w:rsidRPr="00617C74">
        <w:rPr>
          <w:sz w:val="24"/>
        </w:rPr>
        <w:t>Underwriters Laboratories UL 580 (UL Class 90 Design): [Design No. NM504]</w:t>
      </w:r>
      <w:r w:rsidRPr="00617C74">
        <w:rPr>
          <w:spacing w:val="-31"/>
          <w:sz w:val="24"/>
        </w:rPr>
        <w:t xml:space="preserve"> </w:t>
      </w:r>
      <w:r w:rsidRPr="00617C74">
        <w:rPr>
          <w:sz w:val="24"/>
        </w:rPr>
        <w:t>[Design No. NM511] [Design No. NM512] [Design No. NM517] [ Design No. NM533] [ Design No. 474] [Design No.</w:t>
      </w:r>
      <w:r w:rsidRPr="00617C74">
        <w:rPr>
          <w:spacing w:val="-1"/>
          <w:sz w:val="24"/>
        </w:rPr>
        <w:t xml:space="preserve"> </w:t>
      </w:r>
      <w:r w:rsidRPr="00617C74">
        <w:rPr>
          <w:sz w:val="24"/>
        </w:rPr>
        <w:t>451</w:t>
      </w:r>
      <w:r w:rsidR="00C42C29" w:rsidRPr="00617C74">
        <w:rPr>
          <w:sz w:val="24"/>
        </w:rPr>
        <w:t>]</w:t>
      </w:r>
      <w:r w:rsidR="008A0D0E" w:rsidRPr="00617C74">
        <w:rPr>
          <w:sz w:val="24"/>
        </w:rPr>
        <w:t>. (Select One, only required if there are</w:t>
      </w:r>
      <w:r w:rsidR="00AD67BB" w:rsidRPr="00617C74">
        <w:rPr>
          <w:sz w:val="24"/>
        </w:rPr>
        <w:t xml:space="preserve"> atypical wind unload requirements. Default is none)</w:t>
      </w:r>
      <w:r w:rsidRPr="00617C74">
        <w:rPr>
          <w:sz w:val="24"/>
        </w:rPr>
        <w:t>.</w:t>
      </w:r>
    </w:p>
    <w:p w14:paraId="654D44DB" w14:textId="2475DBEE" w:rsidR="00136EE8" w:rsidRPr="00617C74" w:rsidRDefault="00136EE8" w:rsidP="00136EE8">
      <w:pPr>
        <w:pStyle w:val="ListParagraph"/>
        <w:numPr>
          <w:ilvl w:val="3"/>
          <w:numId w:val="2"/>
        </w:numPr>
        <w:tabs>
          <w:tab w:val="left" w:pos="2259"/>
          <w:tab w:val="left" w:pos="2260"/>
        </w:tabs>
        <w:spacing w:line="242" w:lineRule="auto"/>
        <w:ind w:right="194"/>
        <w:rPr>
          <w:sz w:val="24"/>
        </w:rPr>
      </w:pPr>
      <w:r w:rsidRPr="00617C74">
        <w:rPr>
          <w:sz w:val="24"/>
        </w:rPr>
        <w:t>Structural Performance Requirements: Provide a roof deck system that has been manufactured, fabricated, and installed to provide deflection of [Less than l/240 at design load</w:t>
      </w:r>
      <w:r w:rsidR="00330DA5" w:rsidRPr="00617C74">
        <w:rPr>
          <w:sz w:val="24"/>
        </w:rPr>
        <w:t xml:space="preserve"> (Default)</w:t>
      </w:r>
      <w:r w:rsidRPr="00617C74">
        <w:rPr>
          <w:sz w:val="24"/>
        </w:rPr>
        <w:t>] [Specify required maximum</w:t>
      </w:r>
      <w:r w:rsidRPr="00617C74">
        <w:rPr>
          <w:spacing w:val="11"/>
          <w:sz w:val="24"/>
        </w:rPr>
        <w:t xml:space="preserve"> </w:t>
      </w:r>
      <w:r w:rsidRPr="00617C74">
        <w:rPr>
          <w:sz w:val="24"/>
        </w:rPr>
        <w:t>deflection.].</w:t>
      </w:r>
    </w:p>
    <w:p w14:paraId="60577773" w14:textId="65857252" w:rsidR="00136EE8" w:rsidRPr="00617C74" w:rsidRDefault="00136EE8" w:rsidP="00136EE8">
      <w:pPr>
        <w:pStyle w:val="ListParagraph"/>
        <w:numPr>
          <w:ilvl w:val="3"/>
          <w:numId w:val="2"/>
        </w:numPr>
        <w:tabs>
          <w:tab w:val="left" w:pos="2259"/>
          <w:tab w:val="left" w:pos="2260"/>
        </w:tabs>
        <w:rPr>
          <w:sz w:val="24"/>
        </w:rPr>
      </w:pPr>
      <w:r w:rsidRPr="00617C74">
        <w:rPr>
          <w:sz w:val="24"/>
        </w:rPr>
        <w:t xml:space="preserve">Acoustic Performance: NRC </w:t>
      </w:r>
      <w:r w:rsidRPr="00617C74">
        <w:rPr>
          <w:spacing w:val="-6"/>
          <w:sz w:val="24"/>
        </w:rPr>
        <w:t xml:space="preserve">Value </w:t>
      </w:r>
      <w:r w:rsidRPr="00617C74">
        <w:rPr>
          <w:sz w:val="24"/>
        </w:rPr>
        <w:t>0.60</w:t>
      </w:r>
      <w:r w:rsidRPr="00617C74">
        <w:rPr>
          <w:spacing w:val="-2"/>
          <w:sz w:val="24"/>
        </w:rPr>
        <w:t xml:space="preserve"> </w:t>
      </w:r>
      <w:r w:rsidRPr="00617C74">
        <w:rPr>
          <w:sz w:val="24"/>
        </w:rPr>
        <w:t xml:space="preserve">Minimum generated from UL Classified face material of 2” </w:t>
      </w:r>
      <w:r w:rsidR="00BD3DD2" w:rsidRPr="00617C74">
        <w:rPr>
          <w:sz w:val="24"/>
        </w:rPr>
        <w:t>to</w:t>
      </w:r>
      <w:r w:rsidRPr="00617C74">
        <w:rPr>
          <w:sz w:val="24"/>
        </w:rPr>
        <w:t xml:space="preserve"> </w:t>
      </w:r>
      <w:r w:rsidR="00073EDB" w:rsidRPr="00617C74">
        <w:rPr>
          <w:sz w:val="24"/>
        </w:rPr>
        <w:t>3</w:t>
      </w:r>
      <w:r w:rsidRPr="00617C74">
        <w:rPr>
          <w:sz w:val="24"/>
        </w:rPr>
        <w:t xml:space="preserve">” thickness. </w:t>
      </w:r>
    </w:p>
    <w:p w14:paraId="168E5437" w14:textId="77777777" w:rsidR="00136EE8" w:rsidRPr="00617C74" w:rsidRDefault="00136EE8" w:rsidP="00136EE8">
      <w:pPr>
        <w:pStyle w:val="BodyText"/>
        <w:spacing w:before="8"/>
      </w:pPr>
    </w:p>
    <w:p w14:paraId="6D4188DC" w14:textId="77777777" w:rsidR="00136EE8" w:rsidRPr="00617C74" w:rsidRDefault="00136EE8" w:rsidP="00136EE8">
      <w:pPr>
        <w:pStyle w:val="ListParagraph"/>
        <w:numPr>
          <w:ilvl w:val="1"/>
          <w:numId w:val="2"/>
        </w:numPr>
        <w:tabs>
          <w:tab w:val="left" w:pos="819"/>
          <w:tab w:val="left" w:pos="820"/>
        </w:tabs>
        <w:rPr>
          <w:sz w:val="24"/>
        </w:rPr>
      </w:pPr>
      <w:r w:rsidRPr="00617C74">
        <w:rPr>
          <w:sz w:val="24"/>
        </w:rPr>
        <w:t>SUBMITTALS:</w:t>
      </w:r>
    </w:p>
    <w:p w14:paraId="062C59AF" w14:textId="77777777" w:rsidR="00136EE8" w:rsidRPr="00617C74" w:rsidRDefault="00136EE8" w:rsidP="00136EE8">
      <w:pPr>
        <w:pStyle w:val="BodyText"/>
        <w:spacing w:before="8"/>
      </w:pPr>
    </w:p>
    <w:p w14:paraId="6E79487E" w14:textId="77777777" w:rsidR="00136EE8" w:rsidRPr="00617C74" w:rsidRDefault="00136EE8" w:rsidP="00136EE8">
      <w:pPr>
        <w:pStyle w:val="ListParagraph"/>
        <w:numPr>
          <w:ilvl w:val="2"/>
          <w:numId w:val="2"/>
        </w:numPr>
        <w:tabs>
          <w:tab w:val="left" w:pos="1539"/>
          <w:tab w:val="left" w:pos="1540"/>
        </w:tabs>
        <w:spacing w:line="242" w:lineRule="auto"/>
        <w:ind w:right="213"/>
        <w:rPr>
          <w:sz w:val="24"/>
        </w:rPr>
      </w:pPr>
      <w:r w:rsidRPr="00617C74">
        <w:rPr>
          <w:sz w:val="24"/>
        </w:rPr>
        <w:t>General: Submit listed submittals in accordance with Conditions of the Contract and Division</w:t>
      </w:r>
      <w:r w:rsidRPr="00617C74">
        <w:rPr>
          <w:spacing w:val="-20"/>
          <w:sz w:val="24"/>
        </w:rPr>
        <w:t xml:space="preserve"> </w:t>
      </w:r>
      <w:r w:rsidRPr="00617C74">
        <w:rPr>
          <w:sz w:val="24"/>
        </w:rPr>
        <w:t>1 Submittals Procedures</w:t>
      </w:r>
      <w:r w:rsidRPr="00617C74">
        <w:rPr>
          <w:spacing w:val="-1"/>
          <w:sz w:val="24"/>
        </w:rPr>
        <w:t xml:space="preserve"> </w:t>
      </w:r>
      <w:r w:rsidRPr="00617C74">
        <w:rPr>
          <w:sz w:val="24"/>
        </w:rPr>
        <w:t>Sections.</w:t>
      </w:r>
    </w:p>
    <w:p w14:paraId="3DDEF346" w14:textId="77777777" w:rsidR="00136EE8" w:rsidRPr="00617C74" w:rsidRDefault="00136EE8" w:rsidP="00136EE8">
      <w:pPr>
        <w:pStyle w:val="BodyText"/>
        <w:spacing w:before="6"/>
      </w:pPr>
    </w:p>
    <w:p w14:paraId="2D2794AE" w14:textId="77777777" w:rsidR="00136EE8" w:rsidRPr="00617C74" w:rsidRDefault="00136EE8" w:rsidP="00136EE8">
      <w:pPr>
        <w:pStyle w:val="ListParagraph"/>
        <w:numPr>
          <w:ilvl w:val="2"/>
          <w:numId w:val="2"/>
        </w:numPr>
        <w:tabs>
          <w:tab w:val="left" w:pos="1539"/>
          <w:tab w:val="left" w:pos="1540"/>
        </w:tabs>
        <w:spacing w:before="1"/>
        <w:rPr>
          <w:sz w:val="24"/>
        </w:rPr>
      </w:pPr>
      <w:r w:rsidRPr="00617C74">
        <w:rPr>
          <w:sz w:val="24"/>
        </w:rPr>
        <w:t>Product Data: Submit manufacturer’s product data and installation</w:t>
      </w:r>
      <w:r w:rsidRPr="00617C74">
        <w:rPr>
          <w:spacing w:val="-6"/>
          <w:sz w:val="24"/>
        </w:rPr>
        <w:t xml:space="preserve"> </w:t>
      </w:r>
      <w:r w:rsidRPr="00617C74">
        <w:rPr>
          <w:sz w:val="24"/>
        </w:rPr>
        <w:t>instructions.</w:t>
      </w:r>
    </w:p>
    <w:p w14:paraId="627F9F4A" w14:textId="77777777" w:rsidR="00136EE8" w:rsidRPr="00617C74" w:rsidRDefault="00136EE8" w:rsidP="00136EE8">
      <w:pPr>
        <w:pStyle w:val="BodyText"/>
        <w:spacing w:before="7"/>
      </w:pPr>
    </w:p>
    <w:p w14:paraId="550ED00B" w14:textId="193DFE72" w:rsidR="00136EE8" w:rsidRPr="00617C74" w:rsidRDefault="00136EE8" w:rsidP="00136EE8">
      <w:pPr>
        <w:pStyle w:val="ListParagraph"/>
        <w:numPr>
          <w:ilvl w:val="2"/>
          <w:numId w:val="2"/>
        </w:numPr>
        <w:tabs>
          <w:tab w:val="left" w:pos="1539"/>
          <w:tab w:val="left" w:pos="1540"/>
        </w:tabs>
        <w:spacing w:before="1" w:line="242" w:lineRule="auto"/>
        <w:ind w:right="426"/>
        <w:rPr>
          <w:sz w:val="24"/>
        </w:rPr>
      </w:pPr>
      <w:r w:rsidRPr="00617C74">
        <w:rPr>
          <w:sz w:val="24"/>
        </w:rPr>
        <w:t>Shop Drawings: Provide drawings indicating locations and spacing of structural supports and penetrations including p</w:t>
      </w:r>
      <w:r w:rsidR="00073EDB" w:rsidRPr="00617C74">
        <w:rPr>
          <w:sz w:val="24"/>
        </w:rPr>
        <w:t>anel</w:t>
      </w:r>
      <w:r w:rsidRPr="00617C74">
        <w:rPr>
          <w:sz w:val="24"/>
        </w:rPr>
        <w:t xml:space="preserve"> layout, attachment details and termination</w:t>
      </w:r>
      <w:r w:rsidRPr="00617C74">
        <w:rPr>
          <w:spacing w:val="-7"/>
          <w:sz w:val="24"/>
        </w:rPr>
        <w:t xml:space="preserve"> </w:t>
      </w:r>
      <w:r w:rsidRPr="00617C74">
        <w:rPr>
          <w:sz w:val="24"/>
        </w:rPr>
        <w:t>details.</w:t>
      </w:r>
    </w:p>
    <w:p w14:paraId="345020FF" w14:textId="77777777" w:rsidR="00136EE8" w:rsidRPr="00617C74" w:rsidRDefault="00136EE8" w:rsidP="00136EE8">
      <w:pPr>
        <w:pStyle w:val="BodyText"/>
        <w:spacing w:before="6"/>
      </w:pPr>
    </w:p>
    <w:p w14:paraId="010E98CD"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Samples:</w:t>
      </w:r>
    </w:p>
    <w:p w14:paraId="2808B2DC" w14:textId="77777777" w:rsidR="00136EE8" w:rsidRPr="00617C74" w:rsidRDefault="00136EE8" w:rsidP="00136EE8">
      <w:pPr>
        <w:pStyle w:val="BodyText"/>
        <w:spacing w:before="8"/>
      </w:pPr>
    </w:p>
    <w:p w14:paraId="70C27936" w14:textId="77777777" w:rsidR="00136EE8" w:rsidRPr="00617C74" w:rsidRDefault="00136EE8" w:rsidP="00136EE8">
      <w:pPr>
        <w:pStyle w:val="ListParagraph"/>
        <w:numPr>
          <w:ilvl w:val="3"/>
          <w:numId w:val="2"/>
        </w:numPr>
        <w:tabs>
          <w:tab w:val="left" w:pos="2259"/>
          <w:tab w:val="left" w:pos="2260"/>
        </w:tabs>
        <w:spacing w:line="242" w:lineRule="auto"/>
        <w:ind w:left="3700" w:right="114" w:hanging="2160"/>
        <w:rPr>
          <w:sz w:val="24"/>
        </w:rPr>
      </w:pPr>
      <w:proofErr w:type="gramStart"/>
      <w:r w:rsidRPr="00617C74">
        <w:rPr>
          <w:sz w:val="24"/>
        </w:rPr>
        <w:t>6 inch</w:t>
      </w:r>
      <w:proofErr w:type="gramEnd"/>
      <w:r w:rsidRPr="00617C74">
        <w:rPr>
          <w:sz w:val="24"/>
        </w:rPr>
        <w:t xml:space="preserve"> square sample of each wood fiber composite deck unit required indicating exposed texture expected in completed</w:t>
      </w:r>
      <w:r w:rsidRPr="00617C74">
        <w:rPr>
          <w:spacing w:val="-2"/>
          <w:sz w:val="24"/>
        </w:rPr>
        <w:t xml:space="preserve"> </w:t>
      </w:r>
      <w:r w:rsidRPr="00617C74">
        <w:rPr>
          <w:sz w:val="24"/>
        </w:rPr>
        <w:t>work.</w:t>
      </w:r>
    </w:p>
    <w:p w14:paraId="6FB10968"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Labeled set of required fasteners and accessories for a complete</w:t>
      </w:r>
      <w:r w:rsidRPr="00617C74">
        <w:rPr>
          <w:spacing w:val="-9"/>
          <w:sz w:val="24"/>
        </w:rPr>
        <w:t xml:space="preserve"> </w:t>
      </w:r>
      <w:r w:rsidRPr="00617C74">
        <w:rPr>
          <w:sz w:val="24"/>
        </w:rPr>
        <w:t>installation.</w:t>
      </w:r>
    </w:p>
    <w:p w14:paraId="75C2DBE1" w14:textId="77777777" w:rsidR="00136EE8" w:rsidRPr="00617C74" w:rsidRDefault="00136EE8" w:rsidP="00136EE8">
      <w:pPr>
        <w:pStyle w:val="BodyText"/>
        <w:spacing w:before="8"/>
      </w:pPr>
    </w:p>
    <w:p w14:paraId="4F7A45BE"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Quality Assurance/Control</w:t>
      </w:r>
      <w:r w:rsidRPr="00617C74">
        <w:rPr>
          <w:spacing w:val="-16"/>
          <w:sz w:val="24"/>
        </w:rPr>
        <w:t xml:space="preserve"> </w:t>
      </w:r>
      <w:r w:rsidRPr="00617C74">
        <w:rPr>
          <w:sz w:val="24"/>
        </w:rPr>
        <w:t>Submittals:</w:t>
      </w:r>
    </w:p>
    <w:p w14:paraId="20D25F5E" w14:textId="77777777" w:rsidR="00136EE8" w:rsidRPr="00617C74" w:rsidRDefault="00136EE8" w:rsidP="00136EE8">
      <w:pPr>
        <w:pStyle w:val="BodyText"/>
        <w:spacing w:before="8"/>
      </w:pPr>
    </w:p>
    <w:p w14:paraId="41A16EB7" w14:textId="77777777" w:rsidR="00136EE8" w:rsidRPr="00617C74" w:rsidRDefault="00136EE8" w:rsidP="00136EE8">
      <w:pPr>
        <w:pStyle w:val="ListParagraph"/>
        <w:numPr>
          <w:ilvl w:val="3"/>
          <w:numId w:val="2"/>
        </w:numPr>
        <w:tabs>
          <w:tab w:val="left" w:pos="2259"/>
          <w:tab w:val="left" w:pos="2260"/>
        </w:tabs>
        <w:spacing w:line="242" w:lineRule="auto"/>
        <w:ind w:right="1257"/>
        <w:rPr>
          <w:sz w:val="24"/>
        </w:rPr>
      </w:pPr>
      <w:r w:rsidRPr="00617C74">
        <w:rPr>
          <w:spacing w:val="-5"/>
          <w:sz w:val="24"/>
        </w:rPr>
        <w:t xml:space="preserve">Test </w:t>
      </w:r>
      <w:r w:rsidRPr="00617C74">
        <w:rPr>
          <w:sz w:val="24"/>
        </w:rPr>
        <w:t>Reports: Upon request, submit certified test reports from recognized test laboratories.</w:t>
      </w:r>
    </w:p>
    <w:p w14:paraId="69214CF4" w14:textId="77777777" w:rsidR="00136EE8" w:rsidRPr="00617C74" w:rsidRDefault="00136EE8" w:rsidP="00136EE8">
      <w:pPr>
        <w:pStyle w:val="BodyText"/>
        <w:spacing w:before="6"/>
      </w:pPr>
    </w:p>
    <w:p w14:paraId="3D920AC0"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Sustainability</w:t>
      </w:r>
      <w:r w:rsidRPr="00617C74">
        <w:rPr>
          <w:spacing w:val="-1"/>
          <w:sz w:val="24"/>
        </w:rPr>
        <w:t xml:space="preserve"> </w:t>
      </w:r>
      <w:r w:rsidRPr="00617C74">
        <w:rPr>
          <w:sz w:val="24"/>
        </w:rPr>
        <w:t>Reports:</w:t>
      </w:r>
    </w:p>
    <w:p w14:paraId="26B346FC" w14:textId="77777777" w:rsidR="00136EE8" w:rsidRPr="00617C74" w:rsidRDefault="00136EE8" w:rsidP="00136EE8">
      <w:pPr>
        <w:pStyle w:val="BodyText"/>
        <w:spacing w:before="8"/>
      </w:pPr>
    </w:p>
    <w:p w14:paraId="46B70637" w14:textId="77777777" w:rsidR="00136EE8" w:rsidRPr="00617C74" w:rsidRDefault="00136EE8" w:rsidP="00136EE8">
      <w:pPr>
        <w:pStyle w:val="ListParagraph"/>
        <w:numPr>
          <w:ilvl w:val="4"/>
          <w:numId w:val="2"/>
        </w:numPr>
        <w:tabs>
          <w:tab w:val="left" w:pos="2979"/>
          <w:tab w:val="left" w:pos="2980"/>
        </w:tabs>
        <w:rPr>
          <w:sz w:val="24"/>
        </w:rPr>
      </w:pPr>
      <w:r w:rsidRPr="00617C74">
        <w:rPr>
          <w:sz w:val="24"/>
        </w:rPr>
        <w:t xml:space="preserve">Third Party </w:t>
      </w:r>
      <w:r w:rsidRPr="00617C74">
        <w:rPr>
          <w:spacing w:val="-4"/>
          <w:sz w:val="24"/>
        </w:rPr>
        <w:t xml:space="preserve">Verified </w:t>
      </w:r>
      <w:r w:rsidRPr="00617C74">
        <w:rPr>
          <w:sz w:val="24"/>
        </w:rPr>
        <w:t>Environmental Product Declaration</w:t>
      </w:r>
      <w:r w:rsidRPr="00617C74">
        <w:rPr>
          <w:spacing w:val="-4"/>
          <w:sz w:val="24"/>
        </w:rPr>
        <w:t xml:space="preserve"> </w:t>
      </w:r>
      <w:r w:rsidRPr="00617C74">
        <w:rPr>
          <w:sz w:val="24"/>
        </w:rPr>
        <w:t>(EPD).</w:t>
      </w:r>
    </w:p>
    <w:p w14:paraId="76764F8F" w14:textId="77777777" w:rsidR="00136EE8" w:rsidRPr="00617C74" w:rsidRDefault="00136EE8" w:rsidP="00136EE8">
      <w:pPr>
        <w:pStyle w:val="ListParagraph"/>
        <w:numPr>
          <w:ilvl w:val="4"/>
          <w:numId w:val="2"/>
        </w:numPr>
        <w:tabs>
          <w:tab w:val="left" w:pos="2979"/>
          <w:tab w:val="left" w:pos="2980"/>
        </w:tabs>
        <w:rPr>
          <w:sz w:val="24"/>
        </w:rPr>
      </w:pPr>
      <w:r w:rsidRPr="00617C74">
        <w:rPr>
          <w:sz w:val="24"/>
        </w:rPr>
        <w:t xml:space="preserve">Third Party </w:t>
      </w:r>
      <w:r w:rsidRPr="00617C74">
        <w:rPr>
          <w:spacing w:val="-4"/>
          <w:sz w:val="24"/>
        </w:rPr>
        <w:t xml:space="preserve">Verified </w:t>
      </w:r>
      <w:r w:rsidRPr="00617C74">
        <w:rPr>
          <w:sz w:val="24"/>
        </w:rPr>
        <w:t>Health Product Declaration</w:t>
      </w:r>
      <w:r w:rsidRPr="00617C74">
        <w:rPr>
          <w:spacing w:val="-3"/>
          <w:sz w:val="24"/>
        </w:rPr>
        <w:t xml:space="preserve"> </w:t>
      </w:r>
      <w:r w:rsidRPr="00617C74">
        <w:rPr>
          <w:sz w:val="24"/>
        </w:rPr>
        <w:t>(HPD).</w:t>
      </w:r>
    </w:p>
    <w:p w14:paraId="30D7259A" w14:textId="2003A79E" w:rsidR="00980CD2" w:rsidRPr="00617C74" w:rsidRDefault="00136EE8" w:rsidP="00980CD2">
      <w:pPr>
        <w:pStyle w:val="ListParagraph"/>
        <w:numPr>
          <w:ilvl w:val="4"/>
          <w:numId w:val="2"/>
        </w:numPr>
        <w:tabs>
          <w:tab w:val="left" w:pos="2979"/>
          <w:tab w:val="left" w:pos="2980"/>
        </w:tabs>
        <w:rPr>
          <w:sz w:val="24"/>
        </w:rPr>
      </w:pPr>
      <w:r w:rsidRPr="00617C74">
        <w:rPr>
          <w:sz w:val="24"/>
        </w:rPr>
        <w:t xml:space="preserve">Living Product Imperative Certification for Cementitious </w:t>
      </w:r>
      <w:r w:rsidRPr="00617C74">
        <w:rPr>
          <w:spacing w:val="-5"/>
          <w:sz w:val="24"/>
        </w:rPr>
        <w:t xml:space="preserve">Wood </w:t>
      </w:r>
      <w:r w:rsidRPr="00617C74">
        <w:rPr>
          <w:sz w:val="24"/>
        </w:rPr>
        <w:t>Fiber</w:t>
      </w:r>
      <w:r w:rsidRPr="00617C74">
        <w:rPr>
          <w:spacing w:val="-8"/>
          <w:sz w:val="24"/>
        </w:rPr>
        <w:t xml:space="preserve"> </w:t>
      </w:r>
      <w:r w:rsidRPr="00617C74">
        <w:rPr>
          <w:sz w:val="24"/>
        </w:rPr>
        <w:t>Plank.</w:t>
      </w:r>
    </w:p>
    <w:p w14:paraId="1DE82B1D" w14:textId="48CA5E1C" w:rsidR="00980CD2" w:rsidRPr="00617C74" w:rsidRDefault="00980CD2" w:rsidP="00980CD2">
      <w:pPr>
        <w:tabs>
          <w:tab w:val="left" w:pos="3720"/>
        </w:tabs>
        <w:rPr>
          <w:sz w:val="24"/>
        </w:rPr>
        <w:sectPr w:rsidR="00980CD2" w:rsidRPr="00617C74">
          <w:pgSz w:w="12240" w:h="15840"/>
          <w:pgMar w:top="1280" w:right="640" w:bottom="1120" w:left="620" w:header="0" w:footer="934" w:gutter="0"/>
          <w:cols w:space="720"/>
        </w:sectPr>
      </w:pPr>
      <w:r w:rsidRPr="00617C74">
        <w:rPr>
          <w:sz w:val="24"/>
        </w:rPr>
        <w:tab/>
      </w:r>
    </w:p>
    <w:p w14:paraId="6ECACA41" w14:textId="77777777" w:rsidR="00136EE8" w:rsidRPr="00617C74" w:rsidRDefault="00136EE8" w:rsidP="00136EE8">
      <w:pPr>
        <w:pStyle w:val="ListParagraph"/>
        <w:numPr>
          <w:ilvl w:val="2"/>
          <w:numId w:val="2"/>
        </w:numPr>
        <w:tabs>
          <w:tab w:val="left" w:pos="1539"/>
          <w:tab w:val="left" w:pos="1540"/>
        </w:tabs>
        <w:spacing w:before="76"/>
        <w:rPr>
          <w:sz w:val="24"/>
        </w:rPr>
      </w:pPr>
      <w:r w:rsidRPr="00617C74">
        <w:rPr>
          <w:sz w:val="24"/>
        </w:rPr>
        <w:lastRenderedPageBreak/>
        <w:t>Closeout</w:t>
      </w:r>
      <w:r w:rsidRPr="00617C74">
        <w:rPr>
          <w:spacing w:val="-2"/>
          <w:sz w:val="24"/>
        </w:rPr>
        <w:t xml:space="preserve"> </w:t>
      </w:r>
      <w:r w:rsidRPr="00617C74">
        <w:rPr>
          <w:sz w:val="24"/>
        </w:rPr>
        <w:t>Submittals</w:t>
      </w:r>
    </w:p>
    <w:p w14:paraId="74BE0DD4" w14:textId="77777777" w:rsidR="00136EE8" w:rsidRPr="00617C74" w:rsidRDefault="00136EE8" w:rsidP="00136EE8">
      <w:pPr>
        <w:pStyle w:val="BodyText"/>
        <w:spacing w:before="7"/>
      </w:pPr>
    </w:p>
    <w:p w14:paraId="3A2585B6" w14:textId="77777777" w:rsidR="00136EE8" w:rsidRPr="00617C74" w:rsidRDefault="00136EE8" w:rsidP="00136EE8">
      <w:pPr>
        <w:pStyle w:val="ListParagraph"/>
        <w:numPr>
          <w:ilvl w:val="3"/>
          <w:numId w:val="2"/>
        </w:numPr>
        <w:tabs>
          <w:tab w:val="left" w:pos="1540"/>
        </w:tabs>
        <w:spacing w:before="1"/>
        <w:ind w:left="1540" w:hanging="360"/>
        <w:rPr>
          <w:sz w:val="24"/>
        </w:rPr>
      </w:pPr>
      <w:r w:rsidRPr="00617C74">
        <w:rPr>
          <w:sz w:val="24"/>
        </w:rPr>
        <w:t xml:space="preserve">Standard Manufacturer’s </w:t>
      </w:r>
      <w:r w:rsidRPr="00617C74">
        <w:rPr>
          <w:spacing w:val="-3"/>
          <w:sz w:val="24"/>
        </w:rPr>
        <w:t>Warranty</w:t>
      </w:r>
      <w:r w:rsidRPr="00617C74">
        <w:rPr>
          <w:spacing w:val="-6"/>
          <w:sz w:val="24"/>
        </w:rPr>
        <w:t xml:space="preserve"> </w:t>
      </w:r>
      <w:r w:rsidRPr="00617C74">
        <w:rPr>
          <w:sz w:val="24"/>
        </w:rPr>
        <w:t>Document.</w:t>
      </w:r>
    </w:p>
    <w:p w14:paraId="4C876F28" w14:textId="77777777" w:rsidR="00136EE8" w:rsidRPr="00617C74" w:rsidRDefault="00136EE8" w:rsidP="00136EE8">
      <w:pPr>
        <w:pStyle w:val="BodyText"/>
        <w:spacing w:before="8"/>
      </w:pPr>
    </w:p>
    <w:p w14:paraId="02C03BC9" w14:textId="77777777" w:rsidR="00136EE8" w:rsidRPr="00617C74" w:rsidRDefault="00136EE8" w:rsidP="00136EE8">
      <w:pPr>
        <w:pStyle w:val="ListParagraph"/>
        <w:numPr>
          <w:ilvl w:val="1"/>
          <w:numId w:val="2"/>
        </w:numPr>
        <w:tabs>
          <w:tab w:val="left" w:pos="819"/>
          <w:tab w:val="left" w:pos="820"/>
        </w:tabs>
        <w:rPr>
          <w:sz w:val="24"/>
        </w:rPr>
      </w:pPr>
      <w:r w:rsidRPr="00617C74">
        <w:rPr>
          <w:sz w:val="24"/>
        </w:rPr>
        <w:t>QUALITY</w:t>
      </w:r>
      <w:r w:rsidRPr="00617C74">
        <w:rPr>
          <w:spacing w:val="-23"/>
          <w:sz w:val="24"/>
        </w:rPr>
        <w:t xml:space="preserve"> </w:t>
      </w:r>
      <w:r w:rsidRPr="00617C74">
        <w:rPr>
          <w:sz w:val="24"/>
        </w:rPr>
        <w:t>ASSURANCE:</w:t>
      </w:r>
    </w:p>
    <w:p w14:paraId="23C230DD" w14:textId="77777777" w:rsidR="00136EE8" w:rsidRPr="00617C74" w:rsidRDefault="00136EE8" w:rsidP="00136EE8">
      <w:pPr>
        <w:pStyle w:val="BodyText"/>
        <w:spacing w:before="8"/>
      </w:pPr>
    </w:p>
    <w:p w14:paraId="6BD95385"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Installer</w:t>
      </w:r>
      <w:r w:rsidRPr="00617C74">
        <w:rPr>
          <w:spacing w:val="-1"/>
          <w:sz w:val="24"/>
        </w:rPr>
        <w:t xml:space="preserve"> </w:t>
      </w:r>
      <w:r w:rsidRPr="00617C74">
        <w:rPr>
          <w:sz w:val="24"/>
        </w:rPr>
        <w:t>Qualification:</w:t>
      </w:r>
    </w:p>
    <w:p w14:paraId="0B65FFDE" w14:textId="77777777" w:rsidR="00136EE8" w:rsidRPr="00617C74" w:rsidRDefault="00136EE8" w:rsidP="00136EE8">
      <w:pPr>
        <w:pStyle w:val="BodyText"/>
        <w:spacing w:before="8"/>
      </w:pPr>
    </w:p>
    <w:p w14:paraId="6315A683" w14:textId="77777777" w:rsidR="00136EE8" w:rsidRPr="00617C74" w:rsidRDefault="00136EE8" w:rsidP="00136EE8">
      <w:pPr>
        <w:pStyle w:val="ListParagraph"/>
        <w:numPr>
          <w:ilvl w:val="3"/>
          <w:numId w:val="2"/>
        </w:numPr>
        <w:tabs>
          <w:tab w:val="left" w:pos="2259"/>
          <w:tab w:val="left" w:pos="2260"/>
        </w:tabs>
        <w:spacing w:line="242" w:lineRule="auto"/>
        <w:ind w:right="788"/>
        <w:rPr>
          <w:sz w:val="24"/>
        </w:rPr>
      </w:pPr>
      <w:r w:rsidRPr="00617C74">
        <w:rPr>
          <w:sz w:val="24"/>
        </w:rPr>
        <w:t>Utilize an installer having documented experience on projects of a similar size</w:t>
      </w:r>
      <w:r w:rsidRPr="00617C74">
        <w:rPr>
          <w:spacing w:val="-26"/>
          <w:sz w:val="24"/>
        </w:rPr>
        <w:t xml:space="preserve"> </w:t>
      </w:r>
      <w:r w:rsidRPr="00617C74">
        <w:rPr>
          <w:sz w:val="24"/>
        </w:rPr>
        <w:t>and complexity.</w:t>
      </w:r>
    </w:p>
    <w:p w14:paraId="50A1D8A3" w14:textId="77777777" w:rsidR="00136EE8" w:rsidRPr="00617C74" w:rsidRDefault="00136EE8" w:rsidP="00136EE8">
      <w:pPr>
        <w:pStyle w:val="ListParagraph"/>
        <w:numPr>
          <w:ilvl w:val="3"/>
          <w:numId w:val="2"/>
        </w:numPr>
        <w:tabs>
          <w:tab w:val="left" w:pos="2259"/>
          <w:tab w:val="left" w:pos="2260"/>
        </w:tabs>
        <w:spacing w:line="242" w:lineRule="auto"/>
        <w:ind w:right="795"/>
        <w:rPr>
          <w:sz w:val="24"/>
        </w:rPr>
      </w:pPr>
      <w:r w:rsidRPr="00617C74">
        <w:rPr>
          <w:sz w:val="24"/>
        </w:rPr>
        <w:t>Letter of certification for the manufacturer stating that the installer has</w:t>
      </w:r>
      <w:r w:rsidRPr="00617C74">
        <w:rPr>
          <w:spacing w:val="-22"/>
          <w:sz w:val="24"/>
        </w:rPr>
        <w:t xml:space="preserve"> </w:t>
      </w:r>
      <w:r w:rsidRPr="00617C74">
        <w:rPr>
          <w:sz w:val="24"/>
        </w:rPr>
        <w:t>appropriate experience and is certified to install</w:t>
      </w:r>
      <w:r w:rsidRPr="00617C74">
        <w:rPr>
          <w:spacing w:val="-3"/>
          <w:sz w:val="24"/>
        </w:rPr>
        <w:t xml:space="preserve"> </w:t>
      </w:r>
      <w:r w:rsidRPr="00617C74">
        <w:rPr>
          <w:sz w:val="24"/>
        </w:rPr>
        <w:t>system.</w:t>
      </w:r>
    </w:p>
    <w:p w14:paraId="6C00D861" w14:textId="77777777" w:rsidR="00136EE8" w:rsidRPr="00617C74" w:rsidRDefault="00136EE8" w:rsidP="00136EE8">
      <w:pPr>
        <w:pStyle w:val="BodyText"/>
        <w:spacing w:before="7"/>
      </w:pPr>
    </w:p>
    <w:p w14:paraId="7779E20B" w14:textId="5A7C5E00" w:rsidR="00136EE8" w:rsidRPr="00617C74" w:rsidRDefault="00136EE8" w:rsidP="00136EE8">
      <w:pPr>
        <w:pStyle w:val="ListParagraph"/>
        <w:numPr>
          <w:ilvl w:val="2"/>
          <w:numId w:val="2"/>
        </w:numPr>
        <w:tabs>
          <w:tab w:val="left" w:pos="1539"/>
          <w:tab w:val="left" w:pos="1540"/>
        </w:tabs>
        <w:spacing w:line="242" w:lineRule="auto"/>
        <w:ind w:right="1042"/>
        <w:rPr>
          <w:sz w:val="24"/>
        </w:rPr>
      </w:pPr>
      <w:r w:rsidRPr="00617C74">
        <w:rPr>
          <w:sz w:val="24"/>
        </w:rPr>
        <w:t xml:space="preserve">Regulatory Requirements and Approvals: [Comply with requirements </w:t>
      </w:r>
      <w:r w:rsidRPr="00617C74">
        <w:rPr>
          <w:spacing w:val="-3"/>
          <w:sz w:val="24"/>
        </w:rPr>
        <w:t>below.]</w:t>
      </w:r>
      <w:r w:rsidRPr="00617C74">
        <w:rPr>
          <w:spacing w:val="-29"/>
          <w:sz w:val="24"/>
        </w:rPr>
        <w:t xml:space="preserve"> </w:t>
      </w:r>
      <w:r w:rsidRPr="00617C74">
        <w:rPr>
          <w:sz w:val="24"/>
        </w:rPr>
        <w:t>[Specify applicable requirements of regulatory</w:t>
      </w:r>
      <w:r w:rsidRPr="00617C74">
        <w:rPr>
          <w:spacing w:val="-3"/>
          <w:sz w:val="24"/>
        </w:rPr>
        <w:t xml:space="preserve"> </w:t>
      </w:r>
      <w:r w:rsidRPr="00617C74">
        <w:rPr>
          <w:sz w:val="24"/>
        </w:rPr>
        <w:t>agencies.</w:t>
      </w:r>
      <w:r w:rsidR="00941697" w:rsidRPr="00617C74">
        <w:rPr>
          <w:sz w:val="24"/>
        </w:rPr>
        <w:t xml:space="preserve"> (Default is ICC-ES ESR-1112)</w:t>
      </w:r>
      <w:r w:rsidRPr="00617C74">
        <w:rPr>
          <w:sz w:val="24"/>
        </w:rPr>
        <w:t>].</w:t>
      </w:r>
    </w:p>
    <w:p w14:paraId="19E1B3EA" w14:textId="77777777" w:rsidR="00136EE8" w:rsidRPr="00617C74" w:rsidRDefault="00136EE8" w:rsidP="00136EE8">
      <w:pPr>
        <w:pStyle w:val="BodyText"/>
        <w:spacing w:before="6"/>
      </w:pPr>
    </w:p>
    <w:p w14:paraId="02BFCB7D" w14:textId="77777777" w:rsidR="00136EE8" w:rsidRPr="00617C74" w:rsidRDefault="00136EE8" w:rsidP="00136EE8">
      <w:pPr>
        <w:pStyle w:val="ListParagraph"/>
        <w:numPr>
          <w:ilvl w:val="3"/>
          <w:numId w:val="2"/>
        </w:numPr>
        <w:tabs>
          <w:tab w:val="left" w:pos="2259"/>
          <w:tab w:val="left" w:pos="2260"/>
        </w:tabs>
        <w:rPr>
          <w:sz w:val="24"/>
        </w:rPr>
      </w:pPr>
      <w:r w:rsidRPr="00617C74">
        <w:rPr>
          <w:sz w:val="24"/>
        </w:rPr>
        <w:t>International Code Council</w:t>
      </w:r>
      <w:r w:rsidRPr="00617C74">
        <w:rPr>
          <w:spacing w:val="-2"/>
          <w:sz w:val="24"/>
        </w:rPr>
        <w:t xml:space="preserve"> </w:t>
      </w:r>
      <w:r w:rsidRPr="00617C74">
        <w:rPr>
          <w:sz w:val="24"/>
        </w:rPr>
        <w:t>(ICC):</w:t>
      </w:r>
    </w:p>
    <w:p w14:paraId="12EE25B9" w14:textId="77777777" w:rsidR="00136EE8" w:rsidRPr="00617C74" w:rsidRDefault="00136EE8" w:rsidP="00136EE8">
      <w:pPr>
        <w:pStyle w:val="ListParagraph"/>
        <w:numPr>
          <w:ilvl w:val="4"/>
          <w:numId w:val="2"/>
        </w:numPr>
        <w:tabs>
          <w:tab w:val="left" w:pos="2979"/>
          <w:tab w:val="left" w:pos="2980"/>
        </w:tabs>
        <w:spacing w:before="1"/>
        <w:rPr>
          <w:sz w:val="24"/>
        </w:rPr>
      </w:pPr>
      <w:r w:rsidRPr="00617C74">
        <w:rPr>
          <w:sz w:val="24"/>
        </w:rPr>
        <w:t>ICC-ES Evaluation Report</w:t>
      </w:r>
      <w:r w:rsidRPr="00617C74">
        <w:rPr>
          <w:spacing w:val="-2"/>
          <w:sz w:val="24"/>
        </w:rPr>
        <w:t xml:space="preserve"> </w:t>
      </w:r>
      <w:r w:rsidRPr="00617C74">
        <w:rPr>
          <w:sz w:val="24"/>
        </w:rPr>
        <w:t>ESR-1112.</w:t>
      </w:r>
    </w:p>
    <w:p w14:paraId="5529DD3C" w14:textId="77777777" w:rsidR="00136EE8" w:rsidRPr="00617C74" w:rsidRDefault="00136EE8" w:rsidP="00136EE8">
      <w:pPr>
        <w:pStyle w:val="BodyText"/>
        <w:spacing w:before="7"/>
      </w:pPr>
    </w:p>
    <w:p w14:paraId="42192C06" w14:textId="77777777" w:rsidR="00136EE8" w:rsidRPr="00617C74" w:rsidRDefault="00136EE8" w:rsidP="00136EE8">
      <w:pPr>
        <w:pStyle w:val="ListParagraph"/>
        <w:numPr>
          <w:ilvl w:val="3"/>
          <w:numId w:val="2"/>
        </w:numPr>
        <w:tabs>
          <w:tab w:val="left" w:pos="2259"/>
          <w:tab w:val="left" w:pos="2260"/>
        </w:tabs>
        <w:spacing w:before="1"/>
        <w:rPr>
          <w:sz w:val="24"/>
        </w:rPr>
      </w:pPr>
      <w:r w:rsidRPr="00617C74">
        <w:rPr>
          <w:sz w:val="24"/>
        </w:rPr>
        <w:t>State of</w:t>
      </w:r>
      <w:r w:rsidRPr="00617C74">
        <w:rPr>
          <w:spacing w:val="-2"/>
          <w:sz w:val="24"/>
        </w:rPr>
        <w:t xml:space="preserve"> </w:t>
      </w:r>
      <w:r w:rsidRPr="00617C74">
        <w:rPr>
          <w:sz w:val="24"/>
        </w:rPr>
        <w:t>California:</w:t>
      </w:r>
    </w:p>
    <w:p w14:paraId="5ABACB3A" w14:textId="77777777" w:rsidR="00136EE8" w:rsidRPr="00617C74" w:rsidRDefault="00136EE8" w:rsidP="00136EE8">
      <w:pPr>
        <w:pStyle w:val="ListParagraph"/>
        <w:numPr>
          <w:ilvl w:val="4"/>
          <w:numId w:val="2"/>
        </w:numPr>
        <w:tabs>
          <w:tab w:val="left" w:pos="2979"/>
          <w:tab w:val="left" w:pos="2980"/>
        </w:tabs>
        <w:spacing w:before="1"/>
        <w:rPr>
          <w:sz w:val="24"/>
        </w:rPr>
      </w:pPr>
      <w:r w:rsidRPr="00617C74">
        <w:rPr>
          <w:sz w:val="24"/>
        </w:rPr>
        <w:t>DSA Number</w:t>
      </w:r>
      <w:r w:rsidRPr="00617C74">
        <w:rPr>
          <w:spacing w:val="-14"/>
          <w:sz w:val="24"/>
        </w:rPr>
        <w:t xml:space="preserve"> </w:t>
      </w:r>
      <w:r w:rsidRPr="00617C74">
        <w:rPr>
          <w:spacing w:val="-4"/>
          <w:sz w:val="24"/>
        </w:rPr>
        <w:t>PA-008.</w:t>
      </w:r>
    </w:p>
    <w:p w14:paraId="4B13633C" w14:textId="77777777" w:rsidR="00136EE8" w:rsidRPr="00617C74" w:rsidRDefault="00136EE8" w:rsidP="00136EE8">
      <w:pPr>
        <w:pStyle w:val="BodyText"/>
        <w:spacing w:before="7"/>
      </w:pPr>
    </w:p>
    <w:p w14:paraId="111899B0" w14:textId="77777777" w:rsidR="00136EE8" w:rsidRPr="00617C74" w:rsidRDefault="00136EE8" w:rsidP="00136EE8">
      <w:pPr>
        <w:pStyle w:val="BodyText"/>
        <w:spacing w:before="8"/>
      </w:pPr>
    </w:p>
    <w:p w14:paraId="77CCBFA3"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Certifications: [Specify requirement for</w:t>
      </w:r>
      <w:r w:rsidRPr="00617C74">
        <w:rPr>
          <w:spacing w:val="-3"/>
          <w:sz w:val="24"/>
        </w:rPr>
        <w:t xml:space="preserve"> </w:t>
      </w:r>
      <w:r w:rsidRPr="00617C74">
        <w:rPr>
          <w:sz w:val="24"/>
        </w:rPr>
        <w:t>certifications.].</w:t>
      </w:r>
    </w:p>
    <w:p w14:paraId="04E0D418" w14:textId="77777777" w:rsidR="00136EE8" w:rsidRPr="00617C74" w:rsidRDefault="00136EE8" w:rsidP="00136EE8">
      <w:pPr>
        <w:pStyle w:val="ListParagraph"/>
        <w:tabs>
          <w:tab w:val="left" w:pos="1539"/>
          <w:tab w:val="left" w:pos="1540"/>
        </w:tabs>
        <w:ind w:firstLine="0"/>
        <w:rPr>
          <w:sz w:val="24"/>
        </w:rPr>
      </w:pPr>
    </w:p>
    <w:p w14:paraId="56867487" w14:textId="77777777" w:rsidR="00136EE8" w:rsidRPr="00617C74" w:rsidRDefault="00136EE8" w:rsidP="00136EE8">
      <w:pPr>
        <w:pStyle w:val="BodyText"/>
        <w:spacing w:before="8"/>
      </w:pPr>
    </w:p>
    <w:p w14:paraId="7F313F9F" w14:textId="77777777" w:rsidR="00136EE8" w:rsidRPr="00617C74" w:rsidRDefault="00136EE8" w:rsidP="00136EE8">
      <w:pPr>
        <w:pStyle w:val="BodyText"/>
        <w:ind w:left="100"/>
      </w:pPr>
      <w:r w:rsidRPr="00617C74">
        <w:t>Specifier Note: Retain paragraph below if reinstallation meeting is required.</w:t>
      </w:r>
    </w:p>
    <w:p w14:paraId="1F62BC23" w14:textId="77777777" w:rsidR="00136EE8" w:rsidRPr="00617C74" w:rsidRDefault="00136EE8" w:rsidP="00136EE8">
      <w:pPr>
        <w:pStyle w:val="BodyText"/>
        <w:spacing w:before="8"/>
      </w:pPr>
    </w:p>
    <w:p w14:paraId="29D84A7B"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Preinstallation Meetings: [Specify requirements for</w:t>
      </w:r>
      <w:r w:rsidRPr="00617C74">
        <w:rPr>
          <w:spacing w:val="-2"/>
          <w:sz w:val="24"/>
        </w:rPr>
        <w:t xml:space="preserve"> </w:t>
      </w:r>
      <w:r w:rsidRPr="00617C74">
        <w:rPr>
          <w:sz w:val="24"/>
        </w:rPr>
        <w:t>meeting.].</w:t>
      </w:r>
    </w:p>
    <w:p w14:paraId="69AE1A43" w14:textId="77777777" w:rsidR="00136EE8" w:rsidRPr="00617C74" w:rsidRDefault="00136EE8" w:rsidP="00136EE8">
      <w:pPr>
        <w:pStyle w:val="BodyText"/>
        <w:spacing w:before="8"/>
      </w:pPr>
    </w:p>
    <w:p w14:paraId="5732646A" w14:textId="77777777" w:rsidR="00136EE8" w:rsidRPr="00617C74" w:rsidRDefault="00136EE8" w:rsidP="00136EE8">
      <w:pPr>
        <w:pStyle w:val="ListParagraph"/>
        <w:numPr>
          <w:ilvl w:val="1"/>
          <w:numId w:val="2"/>
        </w:numPr>
        <w:tabs>
          <w:tab w:val="left" w:pos="819"/>
          <w:tab w:val="left" w:pos="820"/>
        </w:tabs>
        <w:rPr>
          <w:sz w:val="24"/>
        </w:rPr>
      </w:pPr>
      <w:r w:rsidRPr="00617C74">
        <w:rPr>
          <w:spacing w:val="-5"/>
          <w:sz w:val="24"/>
        </w:rPr>
        <w:t xml:space="preserve">DELIVERY, </w:t>
      </w:r>
      <w:r w:rsidRPr="00617C74">
        <w:rPr>
          <w:sz w:val="24"/>
        </w:rPr>
        <w:t>STORAGE AND</w:t>
      </w:r>
      <w:r w:rsidRPr="00617C74">
        <w:rPr>
          <w:spacing w:val="-10"/>
          <w:sz w:val="24"/>
        </w:rPr>
        <w:t xml:space="preserve"> </w:t>
      </w:r>
      <w:r w:rsidRPr="00617C74">
        <w:rPr>
          <w:sz w:val="24"/>
        </w:rPr>
        <w:t>HANDLING</w:t>
      </w:r>
    </w:p>
    <w:p w14:paraId="43431BD0" w14:textId="77777777" w:rsidR="00136EE8" w:rsidRPr="00617C74" w:rsidRDefault="00136EE8" w:rsidP="00136EE8">
      <w:pPr>
        <w:pStyle w:val="BodyText"/>
        <w:spacing w:before="8"/>
      </w:pPr>
    </w:p>
    <w:p w14:paraId="008EC439"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General: Comply with applicable Division 1</w:t>
      </w:r>
      <w:r w:rsidRPr="00617C74">
        <w:rPr>
          <w:spacing w:val="-3"/>
          <w:sz w:val="24"/>
        </w:rPr>
        <w:t xml:space="preserve"> </w:t>
      </w:r>
      <w:r w:rsidRPr="00617C74">
        <w:rPr>
          <w:sz w:val="24"/>
        </w:rPr>
        <w:t>Sections.</w:t>
      </w:r>
    </w:p>
    <w:p w14:paraId="000A6107" w14:textId="77777777" w:rsidR="00136EE8" w:rsidRPr="00617C74" w:rsidRDefault="00136EE8" w:rsidP="00136EE8">
      <w:pPr>
        <w:pStyle w:val="BodyText"/>
        <w:spacing w:before="8"/>
      </w:pPr>
    </w:p>
    <w:p w14:paraId="2939045D" w14:textId="77777777" w:rsidR="00136EE8" w:rsidRPr="00617C74" w:rsidRDefault="00136EE8" w:rsidP="00136EE8">
      <w:pPr>
        <w:pStyle w:val="ListParagraph"/>
        <w:numPr>
          <w:ilvl w:val="2"/>
          <w:numId w:val="2"/>
        </w:numPr>
        <w:tabs>
          <w:tab w:val="left" w:pos="1539"/>
          <w:tab w:val="left" w:pos="1540"/>
        </w:tabs>
        <w:spacing w:line="242" w:lineRule="auto"/>
        <w:ind w:right="379"/>
        <w:rPr>
          <w:sz w:val="24"/>
        </w:rPr>
      </w:pPr>
      <w:r w:rsidRPr="00617C74">
        <w:rPr>
          <w:sz w:val="24"/>
        </w:rPr>
        <w:t>Delivery: Deliver materials in manufacturer’s original, unopened, undamaged containers with identification labels</w:t>
      </w:r>
      <w:r w:rsidRPr="00617C74">
        <w:rPr>
          <w:spacing w:val="-1"/>
          <w:sz w:val="24"/>
        </w:rPr>
        <w:t xml:space="preserve"> </w:t>
      </w:r>
      <w:r w:rsidRPr="00617C74">
        <w:rPr>
          <w:sz w:val="24"/>
        </w:rPr>
        <w:t>intact.</w:t>
      </w:r>
    </w:p>
    <w:p w14:paraId="0B693951" w14:textId="77777777" w:rsidR="00136EE8" w:rsidRPr="00617C74" w:rsidRDefault="00136EE8" w:rsidP="00136EE8">
      <w:pPr>
        <w:pStyle w:val="BodyText"/>
        <w:spacing w:before="6"/>
      </w:pPr>
    </w:p>
    <w:p w14:paraId="5EC89767" w14:textId="0E35DC46" w:rsidR="00136EE8" w:rsidRPr="00617C74" w:rsidRDefault="00136EE8" w:rsidP="00136EE8">
      <w:pPr>
        <w:pStyle w:val="ListParagraph"/>
        <w:numPr>
          <w:ilvl w:val="3"/>
          <w:numId w:val="2"/>
        </w:numPr>
        <w:tabs>
          <w:tab w:val="left" w:pos="2259"/>
          <w:tab w:val="left" w:pos="2260"/>
        </w:tabs>
        <w:spacing w:before="1"/>
        <w:rPr>
          <w:sz w:val="24"/>
        </w:rPr>
      </w:pPr>
      <w:r w:rsidRPr="00617C74">
        <w:rPr>
          <w:sz w:val="24"/>
        </w:rPr>
        <w:t>Provide labels indicating brand name, deck type, p</w:t>
      </w:r>
      <w:r w:rsidR="00875EE8" w:rsidRPr="00617C74">
        <w:rPr>
          <w:sz w:val="24"/>
        </w:rPr>
        <w:t>anel</w:t>
      </w:r>
      <w:r w:rsidRPr="00617C74">
        <w:rPr>
          <w:sz w:val="24"/>
        </w:rPr>
        <w:t xml:space="preserve"> size</w:t>
      </w:r>
      <w:r w:rsidR="00875EE8" w:rsidRPr="00617C74">
        <w:rPr>
          <w:sz w:val="24"/>
        </w:rPr>
        <w:t>,</w:t>
      </w:r>
      <w:r w:rsidRPr="00617C74">
        <w:rPr>
          <w:sz w:val="24"/>
        </w:rPr>
        <w:t xml:space="preserve"> and </w:t>
      </w:r>
      <w:r w:rsidR="00875EE8" w:rsidRPr="00617C74">
        <w:rPr>
          <w:sz w:val="24"/>
        </w:rPr>
        <w:t>panel</w:t>
      </w:r>
      <w:r w:rsidRPr="00617C74">
        <w:rPr>
          <w:spacing w:val="-11"/>
          <w:sz w:val="24"/>
        </w:rPr>
        <w:t xml:space="preserve"> </w:t>
      </w:r>
      <w:r w:rsidRPr="00617C74">
        <w:rPr>
          <w:sz w:val="24"/>
        </w:rPr>
        <w:t>thickness.</w:t>
      </w:r>
    </w:p>
    <w:p w14:paraId="50652ABD" w14:textId="77777777" w:rsidR="00136EE8" w:rsidRPr="00617C74" w:rsidRDefault="00136EE8" w:rsidP="00136EE8">
      <w:pPr>
        <w:pStyle w:val="BodyText"/>
        <w:spacing w:before="7"/>
      </w:pPr>
    </w:p>
    <w:p w14:paraId="54256E6C" w14:textId="77777777" w:rsidR="00136EE8" w:rsidRPr="00617C74" w:rsidRDefault="00136EE8" w:rsidP="00136EE8">
      <w:pPr>
        <w:pStyle w:val="ListParagraph"/>
        <w:numPr>
          <w:ilvl w:val="2"/>
          <w:numId w:val="2"/>
        </w:numPr>
        <w:tabs>
          <w:tab w:val="left" w:pos="1539"/>
          <w:tab w:val="left" w:pos="1540"/>
        </w:tabs>
        <w:spacing w:before="1" w:line="242" w:lineRule="auto"/>
        <w:ind w:left="2260" w:right="114" w:hanging="1440"/>
        <w:rPr>
          <w:sz w:val="24"/>
        </w:rPr>
      </w:pPr>
      <w:r w:rsidRPr="00617C74">
        <w:rPr>
          <w:sz w:val="24"/>
        </w:rPr>
        <w:t>Storage and Protection: Store materials protected from exposure to harmful environmental condition and at temperature and humidity conditions recommended by the</w:t>
      </w:r>
      <w:r w:rsidRPr="00617C74">
        <w:rPr>
          <w:spacing w:val="-36"/>
          <w:sz w:val="24"/>
        </w:rPr>
        <w:t xml:space="preserve"> </w:t>
      </w:r>
      <w:r w:rsidRPr="00617C74">
        <w:rPr>
          <w:sz w:val="24"/>
        </w:rPr>
        <w:t>manufacturer.</w:t>
      </w:r>
    </w:p>
    <w:p w14:paraId="3B0A164D" w14:textId="77777777" w:rsidR="00136EE8" w:rsidRPr="00617C74" w:rsidRDefault="00136EE8" w:rsidP="00136EE8">
      <w:pPr>
        <w:pStyle w:val="BodyText"/>
        <w:spacing w:before="6"/>
      </w:pPr>
    </w:p>
    <w:p w14:paraId="0D06657D" w14:textId="77777777" w:rsidR="00136EE8" w:rsidRPr="00617C74" w:rsidRDefault="00136EE8" w:rsidP="00136EE8">
      <w:pPr>
        <w:pStyle w:val="ListParagraph"/>
        <w:numPr>
          <w:ilvl w:val="3"/>
          <w:numId w:val="2"/>
        </w:numPr>
        <w:tabs>
          <w:tab w:val="left" w:pos="719"/>
          <w:tab w:val="left" w:pos="720"/>
        </w:tabs>
        <w:ind w:right="4445" w:hanging="2260"/>
        <w:jc w:val="right"/>
        <w:rPr>
          <w:sz w:val="24"/>
        </w:rPr>
      </w:pPr>
      <w:r w:rsidRPr="00617C74">
        <w:rPr>
          <w:sz w:val="24"/>
        </w:rPr>
        <w:t>Prevent soiling, physical damage or</w:t>
      </w:r>
      <w:r w:rsidRPr="00617C74">
        <w:rPr>
          <w:spacing w:val="-10"/>
          <w:sz w:val="24"/>
        </w:rPr>
        <w:t xml:space="preserve"> </w:t>
      </w:r>
      <w:r w:rsidRPr="00617C74">
        <w:rPr>
          <w:sz w:val="24"/>
        </w:rPr>
        <w:t>wetting.</w:t>
      </w:r>
    </w:p>
    <w:p w14:paraId="497013E6" w14:textId="77777777" w:rsidR="00136EE8" w:rsidRPr="00617C74" w:rsidRDefault="00136EE8" w:rsidP="00136EE8">
      <w:pPr>
        <w:jc w:val="right"/>
        <w:rPr>
          <w:sz w:val="24"/>
        </w:rPr>
        <w:sectPr w:rsidR="00136EE8" w:rsidRPr="00617C74">
          <w:pgSz w:w="12240" w:h="15840"/>
          <w:pgMar w:top="1000" w:right="640" w:bottom="1120" w:left="620" w:header="0" w:footer="934" w:gutter="0"/>
          <w:cols w:space="720"/>
        </w:sectPr>
      </w:pPr>
    </w:p>
    <w:p w14:paraId="6BB82DD4" w14:textId="77777777" w:rsidR="00136EE8" w:rsidRPr="00617C74" w:rsidRDefault="00136EE8" w:rsidP="00136EE8">
      <w:pPr>
        <w:pStyle w:val="BodyText"/>
        <w:spacing w:before="76" w:line="242" w:lineRule="auto"/>
        <w:ind w:left="100" w:right="298"/>
        <w:jc w:val="both"/>
      </w:pPr>
      <w:r w:rsidRPr="00617C74">
        <w:lastRenderedPageBreak/>
        <w:t xml:space="preserve">Specifier Note: Retain article below when requiring compliance with thermal performance warranty. </w:t>
      </w:r>
    </w:p>
    <w:p w14:paraId="13C2FE9A" w14:textId="77777777" w:rsidR="00136EE8" w:rsidRPr="00617C74" w:rsidRDefault="00136EE8" w:rsidP="00136EE8">
      <w:pPr>
        <w:pStyle w:val="BodyText"/>
        <w:spacing w:before="76" w:line="242" w:lineRule="auto"/>
        <w:ind w:left="100" w:right="298"/>
        <w:jc w:val="both"/>
      </w:pPr>
      <w:r w:rsidRPr="00617C74">
        <w:t>Coordinate article with Conditions of the Contract and with Division 1 Closeout Submittals (Warranty) Section. Use this article to require special or extended warranty or bond covering the work of this Section.</w:t>
      </w:r>
    </w:p>
    <w:p w14:paraId="3AAE12AB" w14:textId="77777777" w:rsidR="00136EE8" w:rsidRPr="00617C74" w:rsidRDefault="00136EE8" w:rsidP="00136EE8">
      <w:pPr>
        <w:pStyle w:val="BodyText"/>
        <w:spacing w:before="7"/>
      </w:pPr>
    </w:p>
    <w:p w14:paraId="430EF0DB" w14:textId="77777777" w:rsidR="00136EE8" w:rsidRPr="00617C74" w:rsidRDefault="00136EE8" w:rsidP="00136EE8">
      <w:pPr>
        <w:pStyle w:val="ListParagraph"/>
        <w:numPr>
          <w:ilvl w:val="1"/>
          <w:numId w:val="2"/>
        </w:numPr>
        <w:tabs>
          <w:tab w:val="left" w:pos="819"/>
          <w:tab w:val="left" w:pos="820"/>
        </w:tabs>
        <w:rPr>
          <w:sz w:val="24"/>
        </w:rPr>
      </w:pPr>
      <w:r w:rsidRPr="00617C74">
        <w:rPr>
          <w:spacing w:val="-4"/>
          <w:sz w:val="24"/>
        </w:rPr>
        <w:t>WARRANTY</w:t>
      </w:r>
    </w:p>
    <w:p w14:paraId="2F3AC705" w14:textId="77777777" w:rsidR="00136EE8" w:rsidRPr="00617C74" w:rsidRDefault="00136EE8" w:rsidP="00136EE8">
      <w:pPr>
        <w:pStyle w:val="BodyText"/>
        <w:spacing w:before="8"/>
      </w:pPr>
    </w:p>
    <w:p w14:paraId="7CF1CCE6" w14:textId="77777777" w:rsidR="00136EE8" w:rsidRPr="00617C74" w:rsidRDefault="00136EE8" w:rsidP="00136EE8">
      <w:pPr>
        <w:pStyle w:val="ListParagraph"/>
        <w:numPr>
          <w:ilvl w:val="2"/>
          <w:numId w:val="2"/>
        </w:numPr>
        <w:tabs>
          <w:tab w:val="left" w:pos="1539"/>
          <w:tab w:val="left" w:pos="1540"/>
        </w:tabs>
        <w:rPr>
          <w:sz w:val="24"/>
        </w:rPr>
      </w:pPr>
      <w:r w:rsidRPr="00617C74">
        <w:rPr>
          <w:sz w:val="24"/>
        </w:rPr>
        <w:t xml:space="preserve">Project </w:t>
      </w:r>
      <w:r w:rsidRPr="00617C74">
        <w:rPr>
          <w:spacing w:val="-3"/>
          <w:sz w:val="24"/>
        </w:rPr>
        <w:t xml:space="preserve">Warranty: </w:t>
      </w:r>
      <w:r w:rsidRPr="00617C74">
        <w:rPr>
          <w:sz w:val="24"/>
        </w:rPr>
        <w:t>Refer to Conditions of the Contract for project warranty</w:t>
      </w:r>
      <w:r w:rsidRPr="00617C74">
        <w:rPr>
          <w:spacing w:val="-6"/>
          <w:sz w:val="24"/>
        </w:rPr>
        <w:t xml:space="preserve"> </w:t>
      </w:r>
      <w:r w:rsidRPr="00617C74">
        <w:rPr>
          <w:sz w:val="24"/>
        </w:rPr>
        <w:t>provisions.</w:t>
      </w:r>
    </w:p>
    <w:p w14:paraId="634E9BB3" w14:textId="77777777" w:rsidR="00136EE8" w:rsidRPr="00617C74" w:rsidRDefault="00136EE8" w:rsidP="00136EE8">
      <w:pPr>
        <w:pStyle w:val="BodyText"/>
        <w:spacing w:before="8"/>
      </w:pPr>
    </w:p>
    <w:p w14:paraId="59B7FD83" w14:textId="77777777" w:rsidR="00136EE8" w:rsidRPr="00617C74" w:rsidRDefault="00136EE8" w:rsidP="00136EE8">
      <w:pPr>
        <w:pStyle w:val="ListParagraph"/>
        <w:numPr>
          <w:ilvl w:val="2"/>
          <w:numId w:val="2"/>
        </w:numPr>
        <w:tabs>
          <w:tab w:val="left" w:pos="1539"/>
          <w:tab w:val="left" w:pos="1540"/>
        </w:tabs>
        <w:spacing w:before="1" w:line="242" w:lineRule="auto"/>
        <w:ind w:right="921"/>
        <w:rPr>
          <w:sz w:val="24"/>
        </w:rPr>
      </w:pPr>
      <w:r w:rsidRPr="00617C74">
        <w:rPr>
          <w:sz w:val="24"/>
        </w:rPr>
        <w:t xml:space="preserve">Manufacturer’s </w:t>
      </w:r>
      <w:r w:rsidRPr="00617C74">
        <w:rPr>
          <w:spacing w:val="-3"/>
          <w:sz w:val="24"/>
        </w:rPr>
        <w:t xml:space="preserve">Warranty: </w:t>
      </w:r>
      <w:r w:rsidRPr="00617C74">
        <w:rPr>
          <w:sz w:val="24"/>
        </w:rPr>
        <w:t xml:space="preserve">Submit manufacturer’s standard </w:t>
      </w:r>
      <w:proofErr w:type="gramStart"/>
      <w:r w:rsidRPr="00617C74">
        <w:rPr>
          <w:sz w:val="24"/>
        </w:rPr>
        <w:t>15 year</w:t>
      </w:r>
      <w:proofErr w:type="gramEnd"/>
      <w:r w:rsidRPr="00617C74">
        <w:rPr>
          <w:sz w:val="24"/>
        </w:rPr>
        <w:t xml:space="preserve"> thermal performance </w:t>
      </w:r>
      <w:r w:rsidRPr="00617C74">
        <w:rPr>
          <w:spacing w:val="-3"/>
          <w:sz w:val="24"/>
        </w:rPr>
        <w:t>warranty.</w:t>
      </w:r>
    </w:p>
    <w:p w14:paraId="0285827B" w14:textId="77777777" w:rsidR="00136EE8" w:rsidRPr="00617C74" w:rsidRDefault="00136EE8" w:rsidP="00136EE8">
      <w:pPr>
        <w:pStyle w:val="BodyText"/>
        <w:spacing w:before="6"/>
      </w:pPr>
    </w:p>
    <w:p w14:paraId="56EB4DC6" w14:textId="77777777" w:rsidR="00136EE8" w:rsidRPr="00617C74" w:rsidRDefault="00136EE8" w:rsidP="00136EE8">
      <w:pPr>
        <w:pStyle w:val="BodyText"/>
        <w:ind w:left="100"/>
        <w:jc w:val="both"/>
      </w:pPr>
      <w:r w:rsidRPr="00617C74">
        <w:t>PART 2 - PRODUCTS</w:t>
      </w:r>
    </w:p>
    <w:p w14:paraId="1C137B67" w14:textId="77777777" w:rsidR="00136EE8" w:rsidRPr="00617C74" w:rsidRDefault="00136EE8" w:rsidP="00136EE8">
      <w:pPr>
        <w:pStyle w:val="BodyText"/>
        <w:spacing w:before="8"/>
      </w:pPr>
    </w:p>
    <w:p w14:paraId="3271DA10" w14:textId="38239844" w:rsidR="00136EE8" w:rsidRPr="00617C74" w:rsidRDefault="00662558" w:rsidP="00662558">
      <w:pPr>
        <w:pStyle w:val="ListParagraph"/>
        <w:numPr>
          <w:ilvl w:val="1"/>
          <w:numId w:val="1"/>
        </w:numPr>
        <w:tabs>
          <w:tab w:val="left" w:pos="819"/>
          <w:tab w:val="left" w:pos="820"/>
        </w:tabs>
        <w:rPr>
          <w:sz w:val="24"/>
        </w:rPr>
      </w:pPr>
      <w:r w:rsidRPr="00617C74">
        <w:rPr>
          <w:sz w:val="24"/>
        </w:rPr>
        <w:t>ROOF DECK AND FORM SYSTEMS</w:t>
      </w:r>
      <w:r w:rsidR="00136EE8" w:rsidRPr="00617C74">
        <w:rPr>
          <w:sz w:val="24"/>
        </w:rPr>
        <w:t>.</w:t>
      </w:r>
    </w:p>
    <w:p w14:paraId="48953C79" w14:textId="77777777" w:rsidR="004E1497" w:rsidRPr="00617C74" w:rsidRDefault="004E1497" w:rsidP="004E1497">
      <w:pPr>
        <w:pStyle w:val="ListParagraph"/>
        <w:tabs>
          <w:tab w:val="left" w:pos="819"/>
          <w:tab w:val="left" w:pos="820"/>
        </w:tabs>
        <w:ind w:left="820" w:firstLine="0"/>
        <w:rPr>
          <w:sz w:val="24"/>
        </w:rPr>
      </w:pPr>
    </w:p>
    <w:p w14:paraId="2EDA3E8C" w14:textId="5D10E7BC" w:rsidR="00662558" w:rsidRPr="00617C74" w:rsidRDefault="009E5CAA" w:rsidP="009E5CAA">
      <w:pPr>
        <w:pStyle w:val="ListParagraph"/>
        <w:numPr>
          <w:ilvl w:val="2"/>
          <w:numId w:val="1"/>
        </w:numPr>
        <w:tabs>
          <w:tab w:val="left" w:pos="819"/>
          <w:tab w:val="left" w:pos="820"/>
        </w:tabs>
        <w:rPr>
          <w:sz w:val="24"/>
        </w:rPr>
      </w:pPr>
      <w:r w:rsidRPr="00617C74">
        <w:rPr>
          <w:sz w:val="24"/>
        </w:rPr>
        <w:t>Manufacturer: Tectum</w:t>
      </w:r>
      <w:r w:rsidR="00952878" w:rsidRPr="00617C74">
        <w:rPr>
          <w:sz w:val="24"/>
        </w:rPr>
        <w:t xml:space="preserve"> Inc.</w:t>
      </w:r>
    </w:p>
    <w:p w14:paraId="3B12F7B3" w14:textId="46CB7671" w:rsidR="00952878" w:rsidRDefault="00952878" w:rsidP="00952878">
      <w:pPr>
        <w:pStyle w:val="ListParagraph"/>
        <w:numPr>
          <w:ilvl w:val="3"/>
          <w:numId w:val="1"/>
        </w:numPr>
        <w:tabs>
          <w:tab w:val="left" w:pos="819"/>
          <w:tab w:val="left" w:pos="820"/>
        </w:tabs>
        <w:rPr>
          <w:sz w:val="24"/>
        </w:rPr>
      </w:pPr>
      <w:r w:rsidRPr="00617C74">
        <w:rPr>
          <w:sz w:val="24"/>
        </w:rPr>
        <w:t>Armstrong World Industries</w:t>
      </w:r>
    </w:p>
    <w:p w14:paraId="76568642" w14:textId="77777777" w:rsidR="00F31415" w:rsidRPr="003349E0" w:rsidRDefault="00F31415" w:rsidP="00F31415">
      <w:pPr>
        <w:pStyle w:val="ListParagraph"/>
        <w:numPr>
          <w:ilvl w:val="4"/>
          <w:numId w:val="1"/>
        </w:numPr>
        <w:tabs>
          <w:tab w:val="left" w:pos="819"/>
          <w:tab w:val="left" w:pos="820"/>
        </w:tabs>
        <w:rPr>
          <w:sz w:val="24"/>
        </w:rPr>
      </w:pPr>
      <w:r>
        <w:rPr>
          <w:sz w:val="24"/>
        </w:rPr>
        <w:t xml:space="preserve">Contact: Jonathan Gatten </w:t>
      </w:r>
      <w:hyperlink r:id="rId12" w:history="1">
        <w:r w:rsidRPr="003349E0">
          <w:rPr>
            <w:rStyle w:val="Hyperlink"/>
            <w:b/>
            <w:bCs/>
            <w:sz w:val="24"/>
          </w:rPr>
          <w:t>jwgatten@armstrongceilings.com</w:t>
        </w:r>
      </w:hyperlink>
      <w:r w:rsidRPr="003349E0">
        <w:rPr>
          <w:sz w:val="24"/>
        </w:rPr>
        <w:t xml:space="preserve"> </w:t>
      </w:r>
    </w:p>
    <w:p w14:paraId="05C28F10" w14:textId="696A006F" w:rsidR="00F31415" w:rsidRPr="00F31415" w:rsidRDefault="00F31415" w:rsidP="00F31415">
      <w:pPr>
        <w:pStyle w:val="ListParagraph"/>
        <w:tabs>
          <w:tab w:val="left" w:pos="819"/>
          <w:tab w:val="left" w:pos="820"/>
        </w:tabs>
        <w:ind w:left="3505" w:firstLine="0"/>
        <w:rPr>
          <w:sz w:val="24"/>
        </w:rPr>
      </w:pPr>
      <w:r>
        <w:rPr>
          <w:sz w:val="24"/>
        </w:rPr>
        <w:t>740.364.8196</w:t>
      </w:r>
    </w:p>
    <w:p w14:paraId="068BB175" w14:textId="77777777" w:rsidR="004E1497" w:rsidRPr="00617C74" w:rsidRDefault="004E1497" w:rsidP="004E1497">
      <w:pPr>
        <w:pStyle w:val="ListParagraph"/>
        <w:tabs>
          <w:tab w:val="left" w:pos="819"/>
          <w:tab w:val="left" w:pos="820"/>
        </w:tabs>
        <w:ind w:left="2260" w:firstLine="0"/>
        <w:rPr>
          <w:sz w:val="24"/>
        </w:rPr>
      </w:pPr>
    </w:p>
    <w:p w14:paraId="43175E07" w14:textId="3B2F3ACF" w:rsidR="00455BAB" w:rsidRPr="00617C74" w:rsidRDefault="00455BAB" w:rsidP="00455BAB">
      <w:pPr>
        <w:pStyle w:val="ListParagraph"/>
        <w:numPr>
          <w:ilvl w:val="2"/>
          <w:numId w:val="1"/>
        </w:numPr>
        <w:tabs>
          <w:tab w:val="left" w:pos="819"/>
          <w:tab w:val="left" w:pos="820"/>
        </w:tabs>
        <w:rPr>
          <w:sz w:val="24"/>
        </w:rPr>
      </w:pPr>
      <w:r w:rsidRPr="00617C74">
        <w:rPr>
          <w:sz w:val="24"/>
        </w:rPr>
        <w:t>Pro</w:t>
      </w:r>
      <w:r w:rsidR="0054428E" w:rsidRPr="00617C74">
        <w:rPr>
          <w:sz w:val="24"/>
        </w:rPr>
        <w:t>prietary Systems. Cementitious deck form board systems, including the following config</w:t>
      </w:r>
      <w:r w:rsidR="006A11AA" w:rsidRPr="00617C74">
        <w:rPr>
          <w:sz w:val="24"/>
        </w:rPr>
        <w:t>urations:</w:t>
      </w:r>
    </w:p>
    <w:p w14:paraId="1DEFE55A" w14:textId="6DADA3F3" w:rsidR="006A11AA" w:rsidRPr="00617C74" w:rsidRDefault="006A11AA" w:rsidP="006A11AA">
      <w:pPr>
        <w:pStyle w:val="ListParagraph"/>
        <w:numPr>
          <w:ilvl w:val="3"/>
          <w:numId w:val="1"/>
        </w:numPr>
        <w:tabs>
          <w:tab w:val="left" w:pos="819"/>
          <w:tab w:val="left" w:pos="820"/>
        </w:tabs>
        <w:rPr>
          <w:sz w:val="24"/>
        </w:rPr>
      </w:pPr>
      <w:r w:rsidRPr="00617C74">
        <w:rPr>
          <w:sz w:val="24"/>
        </w:rPr>
        <w:t>Tectum Roof Deck Plank</w:t>
      </w:r>
      <w:r w:rsidR="005F0F41" w:rsidRPr="00617C74">
        <w:rPr>
          <w:sz w:val="24"/>
        </w:rPr>
        <w:t>.</w:t>
      </w:r>
    </w:p>
    <w:p w14:paraId="721E6468" w14:textId="445AE26F" w:rsidR="00194282" w:rsidRPr="00617C74" w:rsidRDefault="00FF6023" w:rsidP="006A11AA">
      <w:pPr>
        <w:pStyle w:val="ListParagraph"/>
        <w:numPr>
          <w:ilvl w:val="3"/>
          <w:numId w:val="1"/>
        </w:numPr>
        <w:tabs>
          <w:tab w:val="left" w:pos="819"/>
          <w:tab w:val="left" w:pos="820"/>
        </w:tabs>
        <w:rPr>
          <w:sz w:val="24"/>
        </w:rPr>
      </w:pPr>
      <w:r w:rsidRPr="00617C74">
        <w:rPr>
          <w:sz w:val="24"/>
        </w:rPr>
        <w:t>Tectum Roof Deck Tile</w:t>
      </w:r>
      <w:r w:rsidR="005F0F41" w:rsidRPr="00617C74">
        <w:rPr>
          <w:sz w:val="24"/>
        </w:rPr>
        <w:t>.</w:t>
      </w:r>
    </w:p>
    <w:p w14:paraId="7C3C63EB" w14:textId="79B232FC" w:rsidR="00FF6023" w:rsidRPr="00617C74" w:rsidRDefault="00FF6023" w:rsidP="006A11AA">
      <w:pPr>
        <w:pStyle w:val="ListParagraph"/>
        <w:numPr>
          <w:ilvl w:val="3"/>
          <w:numId w:val="1"/>
        </w:numPr>
        <w:tabs>
          <w:tab w:val="left" w:pos="819"/>
          <w:tab w:val="left" w:pos="820"/>
        </w:tabs>
        <w:rPr>
          <w:sz w:val="24"/>
        </w:rPr>
      </w:pPr>
      <w:r w:rsidRPr="00617C74">
        <w:rPr>
          <w:sz w:val="24"/>
        </w:rPr>
        <w:t xml:space="preserve">Tectum </w:t>
      </w:r>
      <w:r w:rsidR="005F0F41" w:rsidRPr="00617C74">
        <w:rPr>
          <w:sz w:val="24"/>
        </w:rPr>
        <w:t>Roof Deck Long Span.</w:t>
      </w:r>
    </w:p>
    <w:p w14:paraId="54C761C4" w14:textId="77777777" w:rsidR="00136EE8" w:rsidRPr="00617C74" w:rsidRDefault="00136EE8" w:rsidP="00136EE8">
      <w:pPr>
        <w:pStyle w:val="BodyText"/>
        <w:spacing w:before="8"/>
      </w:pPr>
    </w:p>
    <w:p w14:paraId="7FFE80C1" w14:textId="77777777" w:rsidR="00136EE8" w:rsidRPr="00617C74" w:rsidRDefault="00136EE8" w:rsidP="00136EE8">
      <w:pPr>
        <w:pStyle w:val="ListParagraph"/>
        <w:numPr>
          <w:ilvl w:val="1"/>
          <w:numId w:val="1"/>
        </w:numPr>
        <w:tabs>
          <w:tab w:val="left" w:pos="819"/>
          <w:tab w:val="left" w:pos="820"/>
        </w:tabs>
        <w:rPr>
          <w:sz w:val="24"/>
        </w:rPr>
      </w:pPr>
      <w:r w:rsidRPr="00617C74">
        <w:rPr>
          <w:sz w:val="24"/>
        </w:rPr>
        <w:t>MANUFACTURED</w:t>
      </w:r>
      <w:r w:rsidRPr="00617C74">
        <w:rPr>
          <w:spacing w:val="-1"/>
          <w:sz w:val="24"/>
        </w:rPr>
        <w:t xml:space="preserve"> </w:t>
      </w:r>
      <w:r w:rsidRPr="00617C74">
        <w:rPr>
          <w:sz w:val="24"/>
        </w:rPr>
        <w:t>UNITS:</w:t>
      </w:r>
    </w:p>
    <w:p w14:paraId="619E632C" w14:textId="77777777" w:rsidR="00136EE8" w:rsidRPr="00617C74" w:rsidRDefault="00136EE8" w:rsidP="00136EE8">
      <w:pPr>
        <w:pStyle w:val="BodyText"/>
        <w:spacing w:before="8"/>
      </w:pPr>
    </w:p>
    <w:p w14:paraId="4912CEAE" w14:textId="11C8760D" w:rsidR="00136EE8" w:rsidRPr="00617C74" w:rsidRDefault="00136EE8" w:rsidP="00136EE8">
      <w:pPr>
        <w:pStyle w:val="ListParagraph"/>
        <w:numPr>
          <w:ilvl w:val="2"/>
          <w:numId w:val="1"/>
        </w:numPr>
        <w:tabs>
          <w:tab w:val="left" w:pos="1539"/>
          <w:tab w:val="left" w:pos="1540"/>
        </w:tabs>
        <w:spacing w:before="7" w:line="242" w:lineRule="auto"/>
        <w:ind w:right="788"/>
      </w:pPr>
      <w:r w:rsidRPr="00617C74">
        <w:rPr>
          <w:spacing w:val="-4"/>
          <w:sz w:val="24"/>
        </w:rPr>
        <w:t xml:space="preserve">Tectum </w:t>
      </w:r>
      <w:r w:rsidR="002E2321" w:rsidRPr="00617C74">
        <w:rPr>
          <w:sz w:val="24"/>
        </w:rPr>
        <w:t>I</w:t>
      </w:r>
      <w:r w:rsidRPr="00617C74">
        <w:rPr>
          <w:sz w:val="24"/>
        </w:rPr>
        <w:t xml:space="preserve"> Roof Deck P</w:t>
      </w:r>
      <w:r w:rsidR="00B65E65" w:rsidRPr="00617C74">
        <w:rPr>
          <w:sz w:val="24"/>
        </w:rPr>
        <w:t>anel</w:t>
      </w:r>
      <w:r w:rsidRPr="00617C74">
        <w:rPr>
          <w:sz w:val="24"/>
        </w:rPr>
        <w:t xml:space="preserve"> consisting of </w:t>
      </w:r>
      <w:r w:rsidRPr="00617C74">
        <w:rPr>
          <w:spacing w:val="-4"/>
          <w:sz w:val="24"/>
        </w:rPr>
        <w:t xml:space="preserve">Tectum </w:t>
      </w:r>
      <w:r w:rsidRPr="00617C74">
        <w:rPr>
          <w:sz w:val="24"/>
        </w:rPr>
        <w:t xml:space="preserve">Cementitious </w:t>
      </w:r>
      <w:r w:rsidRPr="00617C74">
        <w:rPr>
          <w:spacing w:val="-5"/>
          <w:sz w:val="24"/>
        </w:rPr>
        <w:t xml:space="preserve">Wood </w:t>
      </w:r>
      <w:r w:rsidRPr="00617C74">
        <w:rPr>
          <w:sz w:val="24"/>
        </w:rPr>
        <w:t>Fiber Board</w:t>
      </w:r>
      <w:r w:rsidR="002E2321" w:rsidRPr="00617C74">
        <w:rPr>
          <w:sz w:val="24"/>
        </w:rPr>
        <w:t>.</w:t>
      </w:r>
    </w:p>
    <w:p w14:paraId="35850103" w14:textId="7316318C" w:rsidR="00136EE8" w:rsidRPr="00617C74" w:rsidRDefault="00136EE8" w:rsidP="005F6A3F">
      <w:pPr>
        <w:pStyle w:val="ListParagraph"/>
        <w:numPr>
          <w:ilvl w:val="3"/>
          <w:numId w:val="1"/>
        </w:numPr>
        <w:tabs>
          <w:tab w:val="left" w:pos="2259"/>
          <w:tab w:val="left" w:pos="2260"/>
        </w:tabs>
        <w:rPr>
          <w:sz w:val="24"/>
        </w:rPr>
      </w:pPr>
      <w:r w:rsidRPr="00617C74">
        <w:rPr>
          <w:spacing w:val="-4"/>
          <w:sz w:val="24"/>
        </w:rPr>
        <w:t xml:space="preserve">Total </w:t>
      </w:r>
      <w:r w:rsidRPr="00617C74">
        <w:rPr>
          <w:sz w:val="24"/>
        </w:rPr>
        <w:t>P</w:t>
      </w:r>
      <w:r w:rsidR="004C7E87" w:rsidRPr="00617C74">
        <w:rPr>
          <w:sz w:val="24"/>
        </w:rPr>
        <w:t>anel</w:t>
      </w:r>
      <w:r w:rsidRPr="00617C74">
        <w:rPr>
          <w:sz w:val="24"/>
        </w:rPr>
        <w:t xml:space="preserve"> Thickness and </w:t>
      </w:r>
      <w:r w:rsidRPr="00617C74">
        <w:rPr>
          <w:spacing w:val="-4"/>
          <w:sz w:val="24"/>
        </w:rPr>
        <w:t xml:space="preserve">R-Value: </w:t>
      </w:r>
      <w:r w:rsidRPr="00617C74">
        <w:rPr>
          <w:sz w:val="24"/>
        </w:rPr>
        <w:t>[Select</w:t>
      </w:r>
      <w:r w:rsidRPr="00617C74">
        <w:rPr>
          <w:spacing w:val="2"/>
          <w:sz w:val="24"/>
        </w:rPr>
        <w:t xml:space="preserve"> </w:t>
      </w:r>
      <w:r w:rsidRPr="00617C74">
        <w:rPr>
          <w:sz w:val="24"/>
        </w:rPr>
        <w:t>one.].</w:t>
      </w:r>
    </w:p>
    <w:p w14:paraId="4A84ACED" w14:textId="77777777" w:rsidR="00136EE8" w:rsidRPr="00617C74" w:rsidRDefault="00136EE8" w:rsidP="00136EE8">
      <w:pPr>
        <w:pStyle w:val="BodyText"/>
        <w:spacing w:before="8"/>
      </w:pPr>
    </w:p>
    <w:p w14:paraId="5EEADBF5" w14:textId="77777777" w:rsidR="00136EE8" w:rsidRPr="00617C74" w:rsidRDefault="00136EE8" w:rsidP="00136EE8">
      <w:pPr>
        <w:pStyle w:val="BodyText"/>
        <w:tabs>
          <w:tab w:val="left" w:pos="5859"/>
        </w:tabs>
        <w:spacing w:line="242" w:lineRule="auto"/>
        <w:ind w:left="2260" w:right="4331"/>
      </w:pPr>
      <w:r w:rsidRPr="00617C74">
        <w:rPr>
          <w:u w:val="single"/>
        </w:rPr>
        <w:t>Total Thickness</w:t>
      </w:r>
      <w:r w:rsidRPr="00617C74">
        <w:tab/>
      </w:r>
      <w:r w:rsidRPr="00617C74">
        <w:rPr>
          <w:spacing w:val="-7"/>
          <w:u w:val="single"/>
        </w:rPr>
        <w:t>R-Value</w:t>
      </w:r>
      <w:r w:rsidRPr="00617C74">
        <w:rPr>
          <w:spacing w:val="-7"/>
        </w:rPr>
        <w:t xml:space="preserve"> </w:t>
      </w:r>
    </w:p>
    <w:p w14:paraId="73053A5D" w14:textId="77777777" w:rsidR="00136EE8" w:rsidRPr="00617C74" w:rsidRDefault="00136EE8" w:rsidP="00136EE8">
      <w:pPr>
        <w:pStyle w:val="BodyText"/>
        <w:spacing w:before="5"/>
        <w:rPr>
          <w:sz w:val="25"/>
        </w:rPr>
      </w:pPr>
    </w:p>
    <w:tbl>
      <w:tblPr>
        <w:tblW w:w="0" w:type="auto"/>
        <w:tblInd w:w="2217" w:type="dxa"/>
        <w:tblLayout w:type="fixed"/>
        <w:tblCellMar>
          <w:left w:w="0" w:type="dxa"/>
          <w:right w:w="0" w:type="dxa"/>
        </w:tblCellMar>
        <w:tblLook w:val="01E0" w:firstRow="1" w:lastRow="1" w:firstColumn="1" w:lastColumn="1" w:noHBand="0" w:noVBand="0"/>
      </w:tblPr>
      <w:tblGrid>
        <w:gridCol w:w="2147"/>
        <w:gridCol w:w="2094"/>
      </w:tblGrid>
      <w:tr w:rsidR="00136EE8" w:rsidRPr="00617C74" w14:paraId="04B6829A" w14:textId="77777777" w:rsidTr="004930CE">
        <w:trPr>
          <w:trHeight w:val="272"/>
        </w:trPr>
        <w:tc>
          <w:tcPr>
            <w:tcW w:w="2147" w:type="dxa"/>
          </w:tcPr>
          <w:p w14:paraId="2A9D055C" w14:textId="0058C66F" w:rsidR="00136EE8" w:rsidRPr="00617C74" w:rsidRDefault="00136EE8" w:rsidP="004930CE">
            <w:pPr>
              <w:pStyle w:val="TableParagraph"/>
              <w:spacing w:line="253" w:lineRule="exact"/>
              <w:rPr>
                <w:sz w:val="24"/>
              </w:rPr>
            </w:pPr>
            <w:r w:rsidRPr="00617C74">
              <w:rPr>
                <w:sz w:val="24"/>
              </w:rPr>
              <w:t>2”</w:t>
            </w:r>
          </w:p>
        </w:tc>
        <w:tc>
          <w:tcPr>
            <w:tcW w:w="2094" w:type="dxa"/>
          </w:tcPr>
          <w:p w14:paraId="64E372C3" w14:textId="4BC4FDB2" w:rsidR="00136EE8" w:rsidRPr="00617C74" w:rsidRDefault="00B55226" w:rsidP="004930CE">
            <w:pPr>
              <w:pStyle w:val="TableParagraph"/>
              <w:spacing w:line="253" w:lineRule="exact"/>
              <w:ind w:left="1502"/>
              <w:rPr>
                <w:sz w:val="24"/>
              </w:rPr>
            </w:pPr>
            <w:r w:rsidRPr="00617C74">
              <w:rPr>
                <w:sz w:val="24"/>
              </w:rPr>
              <w:t>3.68</w:t>
            </w:r>
          </w:p>
        </w:tc>
      </w:tr>
      <w:tr w:rsidR="00136EE8" w:rsidRPr="00617C74" w14:paraId="6F1C5B04" w14:textId="77777777" w:rsidTr="004930CE">
        <w:trPr>
          <w:trHeight w:val="280"/>
        </w:trPr>
        <w:tc>
          <w:tcPr>
            <w:tcW w:w="2147" w:type="dxa"/>
          </w:tcPr>
          <w:p w14:paraId="68BD06AA" w14:textId="607749BE" w:rsidR="00136EE8" w:rsidRPr="00617C74" w:rsidRDefault="00B55226" w:rsidP="004930CE">
            <w:pPr>
              <w:pStyle w:val="TableParagraph"/>
              <w:rPr>
                <w:sz w:val="24"/>
              </w:rPr>
            </w:pPr>
            <w:r w:rsidRPr="00617C74">
              <w:rPr>
                <w:sz w:val="24"/>
              </w:rPr>
              <w:t>2</w:t>
            </w:r>
            <w:r w:rsidR="00136EE8" w:rsidRPr="00617C74">
              <w:rPr>
                <w:sz w:val="24"/>
              </w:rPr>
              <w:t xml:space="preserve"> 1/2”</w:t>
            </w:r>
          </w:p>
        </w:tc>
        <w:tc>
          <w:tcPr>
            <w:tcW w:w="2094" w:type="dxa"/>
          </w:tcPr>
          <w:p w14:paraId="36B594DB" w14:textId="7795C18A" w:rsidR="00136EE8" w:rsidRPr="00617C74" w:rsidRDefault="00B55226" w:rsidP="004930CE">
            <w:pPr>
              <w:pStyle w:val="TableParagraph"/>
              <w:ind w:left="1502"/>
              <w:rPr>
                <w:sz w:val="24"/>
              </w:rPr>
            </w:pPr>
            <w:r w:rsidRPr="00617C74">
              <w:rPr>
                <w:sz w:val="24"/>
              </w:rPr>
              <w:t>4.56</w:t>
            </w:r>
          </w:p>
        </w:tc>
      </w:tr>
      <w:tr w:rsidR="00136EE8" w:rsidRPr="00617C74" w14:paraId="50C5A12E" w14:textId="77777777" w:rsidTr="004930CE">
        <w:trPr>
          <w:trHeight w:val="280"/>
        </w:trPr>
        <w:tc>
          <w:tcPr>
            <w:tcW w:w="2147" w:type="dxa"/>
          </w:tcPr>
          <w:p w14:paraId="2DDC90E8" w14:textId="7340ACBB" w:rsidR="00136EE8" w:rsidRPr="00617C74" w:rsidRDefault="00B55226" w:rsidP="004930CE">
            <w:pPr>
              <w:pStyle w:val="TableParagraph"/>
              <w:rPr>
                <w:sz w:val="24"/>
              </w:rPr>
            </w:pPr>
            <w:r w:rsidRPr="00617C74">
              <w:rPr>
                <w:sz w:val="24"/>
              </w:rPr>
              <w:t>3</w:t>
            </w:r>
            <w:r w:rsidR="00136EE8" w:rsidRPr="00617C74">
              <w:rPr>
                <w:sz w:val="24"/>
              </w:rPr>
              <w:t>”</w:t>
            </w:r>
          </w:p>
        </w:tc>
        <w:tc>
          <w:tcPr>
            <w:tcW w:w="2094" w:type="dxa"/>
          </w:tcPr>
          <w:p w14:paraId="01AFCFDA" w14:textId="4A8D5620" w:rsidR="00136EE8" w:rsidRPr="00617C74" w:rsidRDefault="00B55226" w:rsidP="004930CE">
            <w:pPr>
              <w:pStyle w:val="TableParagraph"/>
              <w:ind w:left="1502"/>
              <w:rPr>
                <w:sz w:val="24"/>
              </w:rPr>
            </w:pPr>
            <w:r w:rsidRPr="00617C74">
              <w:rPr>
                <w:sz w:val="24"/>
              </w:rPr>
              <w:t>6.43</w:t>
            </w:r>
          </w:p>
        </w:tc>
      </w:tr>
      <w:tr w:rsidR="00136EE8" w:rsidRPr="00617C74" w14:paraId="12C2C63B" w14:textId="77777777" w:rsidTr="004930CE">
        <w:trPr>
          <w:trHeight w:val="280"/>
        </w:trPr>
        <w:tc>
          <w:tcPr>
            <w:tcW w:w="2147" w:type="dxa"/>
          </w:tcPr>
          <w:p w14:paraId="48C54A63" w14:textId="5B54E473" w:rsidR="00136EE8" w:rsidRPr="00617C74" w:rsidRDefault="00136EE8" w:rsidP="004930CE">
            <w:pPr>
              <w:pStyle w:val="TableParagraph"/>
              <w:rPr>
                <w:sz w:val="24"/>
              </w:rPr>
            </w:pPr>
          </w:p>
        </w:tc>
        <w:tc>
          <w:tcPr>
            <w:tcW w:w="2094" w:type="dxa"/>
          </w:tcPr>
          <w:p w14:paraId="53C39F4A" w14:textId="335FF586" w:rsidR="00136EE8" w:rsidRPr="00617C74" w:rsidRDefault="00136EE8" w:rsidP="004930CE">
            <w:pPr>
              <w:pStyle w:val="TableParagraph"/>
              <w:ind w:left="1502"/>
              <w:rPr>
                <w:sz w:val="24"/>
              </w:rPr>
            </w:pPr>
          </w:p>
        </w:tc>
      </w:tr>
    </w:tbl>
    <w:p w14:paraId="3077972D" w14:textId="76EF7834" w:rsidR="002D31B5" w:rsidRPr="00617C74" w:rsidRDefault="002D31B5" w:rsidP="00136EE8">
      <w:pPr>
        <w:pStyle w:val="BodyText"/>
        <w:spacing w:before="8"/>
      </w:pPr>
    </w:p>
    <w:p w14:paraId="5BE36171" w14:textId="77777777" w:rsidR="002D31B5" w:rsidRPr="00617C74" w:rsidRDefault="002D31B5" w:rsidP="00136EE8">
      <w:pPr>
        <w:pStyle w:val="BodyText"/>
        <w:spacing w:before="8"/>
      </w:pPr>
    </w:p>
    <w:p w14:paraId="5BB7A0C5" w14:textId="2D3AA1AB" w:rsidR="00136EE8" w:rsidRPr="00617C74" w:rsidRDefault="00136EE8" w:rsidP="00136EE8">
      <w:pPr>
        <w:pStyle w:val="ListParagraph"/>
        <w:numPr>
          <w:ilvl w:val="3"/>
          <w:numId w:val="1"/>
        </w:numPr>
        <w:tabs>
          <w:tab w:val="left" w:pos="2259"/>
          <w:tab w:val="left" w:pos="2260"/>
        </w:tabs>
        <w:rPr>
          <w:sz w:val="24"/>
        </w:rPr>
      </w:pPr>
      <w:r w:rsidRPr="00617C74">
        <w:rPr>
          <w:sz w:val="24"/>
        </w:rPr>
        <w:t>P</w:t>
      </w:r>
      <w:r w:rsidR="00BE0757" w:rsidRPr="00617C74">
        <w:rPr>
          <w:sz w:val="24"/>
        </w:rPr>
        <w:t>anel</w:t>
      </w:r>
      <w:r w:rsidRPr="00617C74">
        <w:rPr>
          <w:sz w:val="24"/>
        </w:rPr>
        <w:t xml:space="preserve"> Width: [47 inches.] [31 inches</w:t>
      </w:r>
      <w:r w:rsidR="0051360C" w:rsidRPr="00617C74">
        <w:rPr>
          <w:sz w:val="24"/>
        </w:rPr>
        <w:t xml:space="preserve"> (Standard)</w:t>
      </w:r>
      <w:r w:rsidRPr="00617C74">
        <w:rPr>
          <w:sz w:val="24"/>
        </w:rPr>
        <w:t>.] [23</w:t>
      </w:r>
      <w:r w:rsidRPr="00617C74">
        <w:rPr>
          <w:spacing w:val="-8"/>
          <w:sz w:val="24"/>
        </w:rPr>
        <w:t xml:space="preserve"> </w:t>
      </w:r>
      <w:r w:rsidRPr="00617C74">
        <w:rPr>
          <w:sz w:val="24"/>
        </w:rPr>
        <w:t>inches.].</w:t>
      </w:r>
    </w:p>
    <w:p w14:paraId="2E9F9B35" w14:textId="77777777" w:rsidR="00136EE8" w:rsidRPr="00617C74" w:rsidRDefault="00136EE8" w:rsidP="00136EE8">
      <w:pPr>
        <w:pStyle w:val="BodyText"/>
        <w:spacing w:before="8"/>
      </w:pPr>
    </w:p>
    <w:p w14:paraId="3C11FA79" w14:textId="69719690" w:rsidR="00136EE8" w:rsidRPr="00617C74" w:rsidRDefault="00136EE8" w:rsidP="00136EE8">
      <w:pPr>
        <w:pStyle w:val="ListParagraph"/>
        <w:numPr>
          <w:ilvl w:val="3"/>
          <w:numId w:val="1"/>
        </w:numPr>
        <w:tabs>
          <w:tab w:val="left" w:pos="2259"/>
          <w:tab w:val="left" w:pos="2260"/>
        </w:tabs>
        <w:rPr>
          <w:sz w:val="24"/>
        </w:rPr>
      </w:pPr>
      <w:r w:rsidRPr="00617C74">
        <w:rPr>
          <w:sz w:val="24"/>
        </w:rPr>
        <w:t>P</w:t>
      </w:r>
      <w:r w:rsidR="00BE0757" w:rsidRPr="00617C74">
        <w:rPr>
          <w:sz w:val="24"/>
        </w:rPr>
        <w:t>anel</w:t>
      </w:r>
      <w:r w:rsidRPr="00617C74">
        <w:rPr>
          <w:sz w:val="24"/>
        </w:rPr>
        <w:t xml:space="preserve"> Length(s): As indicated on structural drawings. Maximum p</w:t>
      </w:r>
      <w:r w:rsidR="00BE0757" w:rsidRPr="00617C74">
        <w:rPr>
          <w:sz w:val="24"/>
        </w:rPr>
        <w:t>anel</w:t>
      </w:r>
      <w:r w:rsidRPr="00617C74">
        <w:rPr>
          <w:sz w:val="24"/>
        </w:rPr>
        <w:t xml:space="preserve"> length</w:t>
      </w:r>
      <w:r w:rsidRPr="00617C74">
        <w:rPr>
          <w:spacing w:val="-26"/>
          <w:sz w:val="24"/>
        </w:rPr>
        <w:t xml:space="preserve"> </w:t>
      </w:r>
      <w:r w:rsidRPr="00617C74">
        <w:rPr>
          <w:sz w:val="24"/>
        </w:rPr>
        <w:t>16’-0”.</w:t>
      </w:r>
    </w:p>
    <w:p w14:paraId="18C2D2F8" w14:textId="51EE0727" w:rsidR="00136EE8" w:rsidRPr="00617C74" w:rsidRDefault="00136EE8" w:rsidP="00136EE8">
      <w:pPr>
        <w:pStyle w:val="BodyText"/>
        <w:spacing w:before="8"/>
      </w:pPr>
    </w:p>
    <w:p w14:paraId="3395458D" w14:textId="77777777" w:rsidR="00A042DE" w:rsidRPr="00617C74" w:rsidRDefault="00A042DE" w:rsidP="00136EE8">
      <w:pPr>
        <w:pStyle w:val="BodyText"/>
        <w:spacing w:before="8"/>
      </w:pPr>
    </w:p>
    <w:p w14:paraId="052433DD" w14:textId="77777777" w:rsidR="00136EE8" w:rsidRPr="00617C74" w:rsidRDefault="00136EE8" w:rsidP="00136EE8">
      <w:pPr>
        <w:pStyle w:val="ListParagraph"/>
        <w:numPr>
          <w:ilvl w:val="1"/>
          <w:numId w:val="1"/>
        </w:numPr>
        <w:tabs>
          <w:tab w:val="left" w:pos="819"/>
          <w:tab w:val="left" w:pos="820"/>
        </w:tabs>
        <w:rPr>
          <w:sz w:val="24"/>
        </w:rPr>
      </w:pPr>
      <w:r w:rsidRPr="00617C74">
        <w:rPr>
          <w:sz w:val="24"/>
        </w:rPr>
        <w:t>COMPONENTS:</w:t>
      </w:r>
    </w:p>
    <w:p w14:paraId="58E64880" w14:textId="77777777" w:rsidR="00136EE8" w:rsidRPr="00617C74" w:rsidRDefault="00136EE8" w:rsidP="00136EE8">
      <w:pPr>
        <w:pStyle w:val="BodyText"/>
        <w:spacing w:before="8"/>
      </w:pPr>
    </w:p>
    <w:p w14:paraId="15783E94" w14:textId="46773664" w:rsidR="00136EE8" w:rsidRPr="00617C74" w:rsidRDefault="00136EE8" w:rsidP="00136EE8">
      <w:pPr>
        <w:pStyle w:val="ListParagraph"/>
        <w:numPr>
          <w:ilvl w:val="2"/>
          <w:numId w:val="1"/>
        </w:numPr>
        <w:tabs>
          <w:tab w:val="left" w:pos="1539"/>
          <w:tab w:val="left" w:pos="1540"/>
        </w:tabs>
        <w:spacing w:line="242" w:lineRule="auto"/>
        <w:ind w:right="187"/>
        <w:rPr>
          <w:sz w:val="24"/>
        </w:rPr>
      </w:pPr>
      <w:r w:rsidRPr="00617C74">
        <w:rPr>
          <w:sz w:val="24"/>
        </w:rPr>
        <w:t xml:space="preserve">Cementitious </w:t>
      </w:r>
      <w:r w:rsidRPr="00617C74">
        <w:rPr>
          <w:spacing w:val="-5"/>
          <w:sz w:val="24"/>
        </w:rPr>
        <w:t xml:space="preserve">Wood </w:t>
      </w:r>
      <w:r w:rsidRPr="00617C74">
        <w:rPr>
          <w:sz w:val="24"/>
        </w:rPr>
        <w:t xml:space="preserve">Fiber Board, [2 inch/NRC 0.70] [2 1/2 inch/NRC 0.75] or [3 inch/NRC 0.80] thick </w:t>
      </w:r>
      <w:r w:rsidRPr="00617C74">
        <w:rPr>
          <w:spacing w:val="-4"/>
          <w:sz w:val="24"/>
        </w:rPr>
        <w:t xml:space="preserve">Tectum </w:t>
      </w:r>
      <w:r w:rsidRPr="00617C74">
        <w:rPr>
          <w:sz w:val="24"/>
        </w:rPr>
        <w:t>consisting of FSC Certified aspen wood fibers bonded with inorganic hydraulic</w:t>
      </w:r>
      <w:r w:rsidRPr="00617C74">
        <w:rPr>
          <w:spacing w:val="-3"/>
          <w:sz w:val="24"/>
        </w:rPr>
        <w:t xml:space="preserve"> </w:t>
      </w:r>
      <w:r w:rsidRPr="00617C74">
        <w:rPr>
          <w:sz w:val="24"/>
        </w:rPr>
        <w:t>cement.</w:t>
      </w:r>
    </w:p>
    <w:p w14:paraId="399CD190" w14:textId="77777777" w:rsidR="00136EE8" w:rsidRPr="00617C74" w:rsidRDefault="00136EE8" w:rsidP="00136EE8">
      <w:pPr>
        <w:pStyle w:val="BodyText"/>
        <w:spacing w:before="7"/>
      </w:pPr>
    </w:p>
    <w:p w14:paraId="00760576" w14:textId="77777777" w:rsidR="00136EE8" w:rsidRPr="00617C74" w:rsidRDefault="00136EE8" w:rsidP="00136EE8">
      <w:pPr>
        <w:pStyle w:val="BodyText"/>
        <w:spacing w:before="6"/>
      </w:pPr>
    </w:p>
    <w:p w14:paraId="4ABC3537" w14:textId="77777777" w:rsidR="00136EE8" w:rsidRPr="00617C74" w:rsidRDefault="00136EE8" w:rsidP="00136EE8">
      <w:pPr>
        <w:pStyle w:val="ListParagraph"/>
        <w:numPr>
          <w:ilvl w:val="1"/>
          <w:numId w:val="1"/>
        </w:numPr>
        <w:tabs>
          <w:tab w:val="left" w:pos="819"/>
          <w:tab w:val="left" w:pos="820"/>
        </w:tabs>
        <w:rPr>
          <w:sz w:val="24"/>
        </w:rPr>
      </w:pPr>
      <w:r w:rsidRPr="00617C74">
        <w:rPr>
          <w:sz w:val="24"/>
        </w:rPr>
        <w:t>ACCESSORIES:</w:t>
      </w:r>
    </w:p>
    <w:p w14:paraId="31526569" w14:textId="77777777" w:rsidR="00136EE8" w:rsidRPr="00617C74" w:rsidRDefault="00136EE8" w:rsidP="00136EE8">
      <w:pPr>
        <w:pStyle w:val="BodyText"/>
        <w:spacing w:before="8"/>
      </w:pPr>
    </w:p>
    <w:p w14:paraId="410937B3" w14:textId="77777777" w:rsidR="00136EE8" w:rsidRPr="00617C74" w:rsidRDefault="00136EE8" w:rsidP="00136EE8">
      <w:pPr>
        <w:pStyle w:val="ListParagraph"/>
        <w:numPr>
          <w:ilvl w:val="2"/>
          <w:numId w:val="5"/>
        </w:numPr>
        <w:tabs>
          <w:tab w:val="left" w:pos="1539"/>
          <w:tab w:val="left" w:pos="1540"/>
        </w:tabs>
        <w:ind w:left="1539" w:hanging="719"/>
        <w:rPr>
          <w:sz w:val="24"/>
        </w:rPr>
      </w:pPr>
      <w:r w:rsidRPr="00617C74">
        <w:rPr>
          <w:sz w:val="24"/>
        </w:rPr>
        <w:t>Fasteners:</w:t>
      </w:r>
    </w:p>
    <w:p w14:paraId="19AA9D9B" w14:textId="77777777" w:rsidR="00136EE8" w:rsidRPr="00617C74" w:rsidRDefault="00136EE8" w:rsidP="00136EE8">
      <w:pPr>
        <w:pStyle w:val="BodyText"/>
        <w:spacing w:before="8"/>
      </w:pPr>
    </w:p>
    <w:p w14:paraId="416CF30A" w14:textId="7C2C8D44" w:rsidR="00136EE8" w:rsidRPr="00617C74" w:rsidRDefault="008C4CE6" w:rsidP="00136EE8">
      <w:pPr>
        <w:pStyle w:val="ListParagraph"/>
        <w:numPr>
          <w:ilvl w:val="3"/>
          <w:numId w:val="5"/>
        </w:numPr>
        <w:tabs>
          <w:tab w:val="left" w:pos="1900"/>
        </w:tabs>
        <w:spacing w:line="242" w:lineRule="auto"/>
        <w:ind w:left="1900" w:right="942" w:hanging="360"/>
        <w:rPr>
          <w:sz w:val="24"/>
        </w:rPr>
      </w:pPr>
      <w:r w:rsidRPr="00617C74">
        <w:rPr>
          <w:spacing w:val="-3"/>
          <w:sz w:val="24"/>
        </w:rPr>
        <w:t>DEK</w:t>
      </w:r>
      <w:r w:rsidR="00136EE8" w:rsidRPr="00617C74">
        <w:rPr>
          <w:spacing w:val="-3"/>
          <w:sz w:val="24"/>
        </w:rPr>
        <w:t xml:space="preserve">FAST </w:t>
      </w:r>
      <w:r w:rsidR="00136EE8" w:rsidRPr="00617C74">
        <w:rPr>
          <w:sz w:val="24"/>
        </w:rPr>
        <w:t>14 gage steel. Length to penetrate structural member minimum of 1-1/2 inch.</w:t>
      </w:r>
    </w:p>
    <w:p w14:paraId="0BB49529" w14:textId="77777777" w:rsidR="00136EE8" w:rsidRPr="00617C74" w:rsidRDefault="00136EE8" w:rsidP="00136EE8">
      <w:pPr>
        <w:pStyle w:val="ListParagraph"/>
        <w:tabs>
          <w:tab w:val="left" w:pos="1900"/>
        </w:tabs>
        <w:spacing w:line="242" w:lineRule="auto"/>
        <w:ind w:left="1900" w:right="942" w:firstLine="0"/>
        <w:rPr>
          <w:sz w:val="24"/>
        </w:rPr>
      </w:pPr>
    </w:p>
    <w:p w14:paraId="29CB0729" w14:textId="77777777" w:rsidR="00136EE8" w:rsidRPr="00617C74" w:rsidRDefault="00136EE8" w:rsidP="00136EE8">
      <w:pPr>
        <w:pStyle w:val="ListParagraph"/>
        <w:numPr>
          <w:ilvl w:val="2"/>
          <w:numId w:val="5"/>
        </w:numPr>
        <w:tabs>
          <w:tab w:val="left" w:pos="1900"/>
        </w:tabs>
        <w:spacing w:line="242" w:lineRule="auto"/>
        <w:ind w:right="942"/>
        <w:rPr>
          <w:sz w:val="24"/>
        </w:rPr>
      </w:pPr>
      <w:r w:rsidRPr="00617C74">
        <w:rPr>
          <w:sz w:val="24"/>
        </w:rPr>
        <w:t>Washers:</w:t>
      </w:r>
    </w:p>
    <w:p w14:paraId="6CDE6B63" w14:textId="77777777" w:rsidR="00136EE8" w:rsidRPr="00617C74" w:rsidRDefault="00136EE8" w:rsidP="00136EE8">
      <w:pPr>
        <w:tabs>
          <w:tab w:val="left" w:pos="1900"/>
        </w:tabs>
        <w:spacing w:line="242" w:lineRule="auto"/>
        <w:ind w:right="942"/>
        <w:rPr>
          <w:sz w:val="24"/>
        </w:rPr>
      </w:pPr>
    </w:p>
    <w:p w14:paraId="2BCA9759" w14:textId="380FC3AE" w:rsidR="00136EE8" w:rsidRPr="00617C74" w:rsidRDefault="00136EE8" w:rsidP="00136EE8">
      <w:pPr>
        <w:pStyle w:val="ListParagraph"/>
        <w:numPr>
          <w:ilvl w:val="3"/>
          <w:numId w:val="5"/>
        </w:numPr>
        <w:tabs>
          <w:tab w:val="left" w:pos="1900"/>
        </w:tabs>
        <w:spacing w:line="242" w:lineRule="auto"/>
        <w:ind w:right="942"/>
        <w:rPr>
          <w:sz w:val="24"/>
        </w:rPr>
      </w:pPr>
      <w:r w:rsidRPr="00617C74">
        <w:rPr>
          <w:sz w:val="24"/>
        </w:rPr>
        <w:t>2” Washers</w:t>
      </w:r>
    </w:p>
    <w:p w14:paraId="161CF7D8" w14:textId="77777777" w:rsidR="00136EE8" w:rsidRPr="00617C74" w:rsidRDefault="00136EE8" w:rsidP="00136EE8">
      <w:pPr>
        <w:pStyle w:val="BodyText"/>
        <w:spacing w:before="7"/>
      </w:pPr>
    </w:p>
    <w:p w14:paraId="705CCA05" w14:textId="77777777" w:rsidR="00136EE8" w:rsidRPr="00617C74" w:rsidRDefault="00136EE8" w:rsidP="00136EE8">
      <w:pPr>
        <w:pStyle w:val="ListParagraph"/>
        <w:numPr>
          <w:ilvl w:val="2"/>
          <w:numId w:val="5"/>
        </w:numPr>
        <w:tabs>
          <w:tab w:val="left" w:pos="1539"/>
          <w:tab w:val="left" w:pos="1540"/>
        </w:tabs>
        <w:rPr>
          <w:sz w:val="24"/>
        </w:rPr>
      </w:pPr>
      <w:r w:rsidRPr="00617C74">
        <w:rPr>
          <w:sz w:val="24"/>
        </w:rPr>
        <w:t>Adhesive:</w:t>
      </w:r>
    </w:p>
    <w:p w14:paraId="67D3FF38" w14:textId="38B5F6BC" w:rsidR="00136EE8" w:rsidRPr="00617C74" w:rsidRDefault="00136EE8" w:rsidP="00DD243F">
      <w:pPr>
        <w:tabs>
          <w:tab w:val="left" w:pos="2259"/>
          <w:tab w:val="left" w:pos="2260"/>
        </w:tabs>
        <w:rPr>
          <w:sz w:val="24"/>
        </w:rPr>
      </w:pPr>
    </w:p>
    <w:p w14:paraId="4AF2F44A" w14:textId="5D1758C6" w:rsidR="00136EE8" w:rsidRPr="00617C74" w:rsidRDefault="00136EE8" w:rsidP="00136EE8">
      <w:pPr>
        <w:pStyle w:val="ListParagraph"/>
        <w:numPr>
          <w:ilvl w:val="3"/>
          <w:numId w:val="5"/>
        </w:numPr>
        <w:tabs>
          <w:tab w:val="left" w:pos="2259"/>
          <w:tab w:val="left" w:pos="2260"/>
        </w:tabs>
        <w:rPr>
          <w:sz w:val="24"/>
        </w:rPr>
      </w:pPr>
      <w:r w:rsidRPr="00617C74">
        <w:rPr>
          <w:sz w:val="24"/>
        </w:rPr>
        <w:t>SFA-66</w:t>
      </w:r>
    </w:p>
    <w:p w14:paraId="2CA37691" w14:textId="7E1A3DB3" w:rsidR="00820603" w:rsidRPr="00617C74" w:rsidRDefault="00820603" w:rsidP="00820603">
      <w:pPr>
        <w:pStyle w:val="ListParagraph"/>
        <w:tabs>
          <w:tab w:val="left" w:pos="2259"/>
          <w:tab w:val="left" w:pos="2260"/>
        </w:tabs>
        <w:ind w:left="2260" w:firstLine="0"/>
        <w:rPr>
          <w:sz w:val="24"/>
        </w:rPr>
      </w:pPr>
    </w:p>
    <w:p w14:paraId="4FBDEFF1" w14:textId="25ADA9B7" w:rsidR="00AB7A28" w:rsidRPr="00617C74" w:rsidRDefault="003933B8" w:rsidP="00AB7A28">
      <w:pPr>
        <w:pStyle w:val="ListParagraph"/>
        <w:numPr>
          <w:ilvl w:val="2"/>
          <w:numId w:val="5"/>
        </w:numPr>
        <w:tabs>
          <w:tab w:val="left" w:pos="2259"/>
          <w:tab w:val="left" w:pos="2260"/>
        </w:tabs>
        <w:rPr>
          <w:sz w:val="24"/>
        </w:rPr>
      </w:pPr>
      <w:r w:rsidRPr="00617C74">
        <w:rPr>
          <w:sz w:val="24"/>
        </w:rPr>
        <w:t>Grout</w:t>
      </w:r>
      <w:r w:rsidR="00A705DD" w:rsidRPr="00617C74">
        <w:rPr>
          <w:sz w:val="24"/>
        </w:rPr>
        <w:t>:</w:t>
      </w:r>
    </w:p>
    <w:p w14:paraId="12548C3A" w14:textId="77777777" w:rsidR="000107EA" w:rsidRPr="00617C74" w:rsidRDefault="000107EA" w:rsidP="000107EA">
      <w:pPr>
        <w:pStyle w:val="ListParagraph"/>
        <w:tabs>
          <w:tab w:val="left" w:pos="2259"/>
          <w:tab w:val="left" w:pos="2260"/>
        </w:tabs>
        <w:ind w:firstLine="0"/>
        <w:rPr>
          <w:sz w:val="24"/>
        </w:rPr>
      </w:pPr>
    </w:p>
    <w:p w14:paraId="67C8534B" w14:textId="2840DBF3" w:rsidR="00A705DD" w:rsidRPr="00617C74" w:rsidRDefault="00A705DD" w:rsidP="00A705DD">
      <w:pPr>
        <w:pStyle w:val="ListParagraph"/>
        <w:numPr>
          <w:ilvl w:val="3"/>
          <w:numId w:val="5"/>
        </w:numPr>
        <w:tabs>
          <w:tab w:val="left" w:pos="2259"/>
          <w:tab w:val="left" w:pos="2260"/>
        </w:tabs>
        <w:rPr>
          <w:sz w:val="24"/>
        </w:rPr>
      </w:pPr>
      <w:r w:rsidRPr="00617C74">
        <w:rPr>
          <w:sz w:val="24"/>
        </w:rPr>
        <w:t>Tectum Grout (For use with Tectum Tile)</w:t>
      </w:r>
      <w:r w:rsidR="00FF5595" w:rsidRPr="00617C74">
        <w:rPr>
          <w:sz w:val="24"/>
        </w:rPr>
        <w:t>.</w:t>
      </w:r>
      <w:r w:rsidR="00CF01AF" w:rsidRPr="00617C74">
        <w:rPr>
          <w:sz w:val="24"/>
        </w:rPr>
        <w:t xml:space="preserve"> Gyp</w:t>
      </w:r>
      <w:r w:rsidR="003C0E59" w:rsidRPr="00617C74">
        <w:rPr>
          <w:sz w:val="24"/>
        </w:rPr>
        <w:t xml:space="preserve">sum cement grout, ready for mixing with potable water. </w:t>
      </w:r>
    </w:p>
    <w:p w14:paraId="3BE53FDD" w14:textId="5C02DC09" w:rsidR="003C0E59" w:rsidRPr="00617C74" w:rsidRDefault="003C0E59" w:rsidP="003C0E59">
      <w:pPr>
        <w:pStyle w:val="ListParagraph"/>
        <w:tabs>
          <w:tab w:val="left" w:pos="2259"/>
          <w:tab w:val="left" w:pos="2260"/>
        </w:tabs>
        <w:ind w:left="2260" w:firstLine="0"/>
        <w:rPr>
          <w:sz w:val="24"/>
        </w:rPr>
      </w:pPr>
    </w:p>
    <w:p w14:paraId="74C02B9E" w14:textId="2DEF298A" w:rsidR="00EA187E" w:rsidRPr="00617C74" w:rsidRDefault="00EA187E" w:rsidP="00EA187E">
      <w:pPr>
        <w:pStyle w:val="ListParagraph"/>
        <w:numPr>
          <w:ilvl w:val="2"/>
          <w:numId w:val="5"/>
        </w:numPr>
        <w:tabs>
          <w:tab w:val="left" w:pos="2259"/>
          <w:tab w:val="left" w:pos="2260"/>
        </w:tabs>
        <w:rPr>
          <w:sz w:val="24"/>
        </w:rPr>
      </w:pPr>
      <w:r w:rsidRPr="00617C74">
        <w:rPr>
          <w:sz w:val="24"/>
        </w:rPr>
        <w:t>Steel channel</w:t>
      </w:r>
    </w:p>
    <w:p w14:paraId="4B1953B8" w14:textId="77777777" w:rsidR="000107EA" w:rsidRPr="00617C74" w:rsidRDefault="000107EA" w:rsidP="000107EA">
      <w:pPr>
        <w:pStyle w:val="ListParagraph"/>
        <w:tabs>
          <w:tab w:val="left" w:pos="2259"/>
          <w:tab w:val="left" w:pos="2260"/>
        </w:tabs>
        <w:ind w:firstLine="0"/>
        <w:rPr>
          <w:sz w:val="24"/>
        </w:rPr>
      </w:pPr>
    </w:p>
    <w:p w14:paraId="1D482E10" w14:textId="355C3878" w:rsidR="00EA187E" w:rsidRPr="00617C74" w:rsidRDefault="00EA187E" w:rsidP="00EA187E">
      <w:pPr>
        <w:pStyle w:val="ListParagraph"/>
        <w:numPr>
          <w:ilvl w:val="3"/>
          <w:numId w:val="5"/>
        </w:numPr>
        <w:tabs>
          <w:tab w:val="left" w:pos="2259"/>
          <w:tab w:val="left" w:pos="2260"/>
        </w:tabs>
        <w:rPr>
          <w:sz w:val="24"/>
        </w:rPr>
      </w:pPr>
      <w:proofErr w:type="gramStart"/>
      <w:r w:rsidRPr="00617C74">
        <w:rPr>
          <w:sz w:val="24"/>
        </w:rPr>
        <w:t>1</w:t>
      </w:r>
      <w:r w:rsidR="0015694C" w:rsidRPr="00617C74">
        <w:rPr>
          <w:sz w:val="24"/>
        </w:rPr>
        <w:t>6 gauge</w:t>
      </w:r>
      <w:proofErr w:type="gramEnd"/>
      <w:r w:rsidR="0015694C" w:rsidRPr="00617C74">
        <w:rPr>
          <w:sz w:val="24"/>
        </w:rPr>
        <w:t xml:space="preserve"> steel channel</w:t>
      </w:r>
      <w:r w:rsidR="00FF5595" w:rsidRPr="00617C74">
        <w:rPr>
          <w:sz w:val="24"/>
        </w:rPr>
        <w:t xml:space="preserve"> (For use with Tectum Long span).</w:t>
      </w:r>
      <w:r w:rsidR="00B35347" w:rsidRPr="00617C74">
        <w:rPr>
          <w:sz w:val="24"/>
        </w:rPr>
        <w:t xml:space="preserve"> Applied to standard plank to allow for spans up to</w:t>
      </w:r>
      <w:r w:rsidR="000107EA" w:rsidRPr="00617C74">
        <w:rPr>
          <w:sz w:val="24"/>
        </w:rPr>
        <w:t xml:space="preserve"> six feet.</w:t>
      </w:r>
      <w:r w:rsidR="00FF5595" w:rsidRPr="00617C74">
        <w:rPr>
          <w:sz w:val="24"/>
        </w:rPr>
        <w:t xml:space="preserve"> </w:t>
      </w:r>
    </w:p>
    <w:p w14:paraId="77D9AD09" w14:textId="77777777" w:rsidR="00B76F50" w:rsidRPr="00617C74" w:rsidRDefault="00B76F50" w:rsidP="00DD243F">
      <w:pPr>
        <w:pStyle w:val="BodyText"/>
      </w:pPr>
    </w:p>
    <w:p w14:paraId="7F0EECAD" w14:textId="6E2761A3" w:rsidR="00136EE8" w:rsidRPr="00617C74" w:rsidRDefault="00136EE8" w:rsidP="00136EE8">
      <w:pPr>
        <w:pStyle w:val="BodyText"/>
        <w:ind w:left="100"/>
      </w:pPr>
      <w:r w:rsidRPr="00617C74">
        <w:t>PART 3 - EXECUTION</w:t>
      </w:r>
    </w:p>
    <w:p w14:paraId="7A9AAC0B" w14:textId="77777777" w:rsidR="00136EE8" w:rsidRPr="00617C74" w:rsidRDefault="00136EE8" w:rsidP="00136EE8">
      <w:pPr>
        <w:pStyle w:val="BodyText"/>
        <w:spacing w:before="8"/>
      </w:pPr>
    </w:p>
    <w:p w14:paraId="1AC7244D" w14:textId="77777777" w:rsidR="00136EE8" w:rsidRPr="00617C74" w:rsidRDefault="00136EE8" w:rsidP="00136EE8">
      <w:pPr>
        <w:pStyle w:val="ListParagraph"/>
        <w:numPr>
          <w:ilvl w:val="1"/>
          <w:numId w:val="4"/>
        </w:numPr>
        <w:tabs>
          <w:tab w:val="left" w:pos="819"/>
          <w:tab w:val="left" w:pos="820"/>
        </w:tabs>
        <w:rPr>
          <w:sz w:val="24"/>
        </w:rPr>
      </w:pPr>
      <w:r w:rsidRPr="00617C74">
        <w:rPr>
          <w:spacing w:val="-3"/>
          <w:sz w:val="24"/>
        </w:rPr>
        <w:t>EXAMINATION:</w:t>
      </w:r>
    </w:p>
    <w:p w14:paraId="64C84CA7" w14:textId="77777777" w:rsidR="00136EE8" w:rsidRPr="00617C74" w:rsidRDefault="00136EE8" w:rsidP="00136EE8">
      <w:pPr>
        <w:pStyle w:val="BodyText"/>
        <w:spacing w:before="8"/>
      </w:pPr>
    </w:p>
    <w:p w14:paraId="733182B9" w14:textId="77777777" w:rsidR="00136EE8" w:rsidRPr="00617C74" w:rsidRDefault="00136EE8" w:rsidP="00136EE8">
      <w:pPr>
        <w:pStyle w:val="ListParagraph"/>
        <w:numPr>
          <w:ilvl w:val="2"/>
          <w:numId w:val="4"/>
        </w:numPr>
        <w:tabs>
          <w:tab w:val="left" w:pos="1539"/>
          <w:tab w:val="left" w:pos="1540"/>
        </w:tabs>
        <w:rPr>
          <w:sz w:val="24"/>
        </w:rPr>
      </w:pPr>
      <w:r w:rsidRPr="00617C74">
        <w:rPr>
          <w:sz w:val="24"/>
        </w:rPr>
        <w:t xml:space="preserve">Site </w:t>
      </w:r>
      <w:r w:rsidRPr="00617C74">
        <w:rPr>
          <w:spacing w:val="-3"/>
          <w:sz w:val="24"/>
        </w:rPr>
        <w:t xml:space="preserve">Verification </w:t>
      </w:r>
      <w:r w:rsidRPr="00617C74">
        <w:rPr>
          <w:sz w:val="24"/>
        </w:rPr>
        <w:t>of</w:t>
      </w:r>
      <w:r w:rsidRPr="00617C74">
        <w:rPr>
          <w:spacing w:val="-2"/>
          <w:sz w:val="24"/>
        </w:rPr>
        <w:t xml:space="preserve"> </w:t>
      </w:r>
      <w:r w:rsidRPr="00617C74">
        <w:rPr>
          <w:sz w:val="24"/>
        </w:rPr>
        <w:t>Conditions:</w:t>
      </w:r>
    </w:p>
    <w:p w14:paraId="4D70EE2A" w14:textId="77777777" w:rsidR="00136EE8" w:rsidRPr="00617C74" w:rsidRDefault="00136EE8" w:rsidP="00136EE8">
      <w:pPr>
        <w:pStyle w:val="BodyText"/>
        <w:spacing w:before="8"/>
      </w:pPr>
    </w:p>
    <w:p w14:paraId="006D9DF3" w14:textId="75753DFF" w:rsidR="00136EE8" w:rsidRPr="00617C74" w:rsidRDefault="00136EE8" w:rsidP="00136EE8">
      <w:pPr>
        <w:pStyle w:val="ListParagraph"/>
        <w:numPr>
          <w:ilvl w:val="3"/>
          <w:numId w:val="4"/>
        </w:numPr>
        <w:tabs>
          <w:tab w:val="left" w:pos="2259"/>
          <w:tab w:val="left" w:pos="2260"/>
        </w:tabs>
        <w:rPr>
          <w:sz w:val="24"/>
        </w:rPr>
      </w:pPr>
      <w:r w:rsidRPr="00617C74">
        <w:rPr>
          <w:spacing w:val="-5"/>
          <w:sz w:val="24"/>
        </w:rPr>
        <w:t xml:space="preserve">Verify </w:t>
      </w:r>
      <w:r w:rsidRPr="00617C74">
        <w:rPr>
          <w:sz w:val="24"/>
        </w:rPr>
        <w:t>that site conditions are acceptable for installation of roof deck</w:t>
      </w:r>
      <w:r w:rsidRPr="00617C74">
        <w:rPr>
          <w:spacing w:val="-3"/>
          <w:sz w:val="24"/>
        </w:rPr>
        <w:t xml:space="preserve"> </w:t>
      </w:r>
      <w:r w:rsidRPr="00617C74">
        <w:rPr>
          <w:sz w:val="24"/>
        </w:rPr>
        <w:t>system.</w:t>
      </w:r>
    </w:p>
    <w:p w14:paraId="08511AD8" w14:textId="71F93BD1" w:rsidR="00136EE8" w:rsidRPr="00617C74" w:rsidRDefault="00136EE8" w:rsidP="00136EE8">
      <w:pPr>
        <w:pStyle w:val="BodyText"/>
        <w:spacing w:before="8"/>
      </w:pPr>
    </w:p>
    <w:p w14:paraId="0178B36C" w14:textId="77777777" w:rsidR="004D154A" w:rsidRPr="00617C74" w:rsidRDefault="004D154A" w:rsidP="00136EE8">
      <w:pPr>
        <w:pStyle w:val="BodyText"/>
        <w:spacing w:before="8"/>
      </w:pPr>
    </w:p>
    <w:p w14:paraId="2A7F805A" w14:textId="77777777" w:rsidR="00136EE8" w:rsidRPr="00617C74" w:rsidRDefault="00136EE8" w:rsidP="00136EE8">
      <w:pPr>
        <w:pStyle w:val="ListParagraph"/>
        <w:numPr>
          <w:ilvl w:val="3"/>
          <w:numId w:val="4"/>
        </w:numPr>
        <w:tabs>
          <w:tab w:val="left" w:pos="2259"/>
          <w:tab w:val="left" w:pos="2260"/>
        </w:tabs>
        <w:spacing w:line="242" w:lineRule="auto"/>
        <w:ind w:right="440"/>
        <w:rPr>
          <w:sz w:val="24"/>
        </w:rPr>
      </w:pPr>
      <w:r w:rsidRPr="00617C74">
        <w:rPr>
          <w:sz w:val="24"/>
        </w:rPr>
        <w:t>Do not proceed with installation of roof deck system until unacceptable conditions are corrected.</w:t>
      </w:r>
    </w:p>
    <w:p w14:paraId="786BBE4B" w14:textId="77777777" w:rsidR="00136EE8" w:rsidRPr="00617C74" w:rsidRDefault="00136EE8" w:rsidP="00136EE8">
      <w:pPr>
        <w:pStyle w:val="BodyText"/>
        <w:spacing w:before="7"/>
      </w:pPr>
    </w:p>
    <w:p w14:paraId="3E4082B9" w14:textId="393105FA" w:rsidR="00A042DE" w:rsidRPr="00617C74" w:rsidRDefault="00136EE8" w:rsidP="004D154A">
      <w:pPr>
        <w:pStyle w:val="ListParagraph"/>
        <w:numPr>
          <w:ilvl w:val="3"/>
          <w:numId w:val="4"/>
        </w:numPr>
        <w:tabs>
          <w:tab w:val="left" w:pos="2259"/>
          <w:tab w:val="left" w:pos="2260"/>
        </w:tabs>
        <w:spacing w:line="242" w:lineRule="auto"/>
        <w:ind w:right="568"/>
        <w:rPr>
          <w:sz w:val="24"/>
        </w:rPr>
      </w:pPr>
      <w:r w:rsidRPr="00617C74">
        <w:rPr>
          <w:sz w:val="24"/>
        </w:rPr>
        <w:t>Do not proceed with installation if precipitation or freezing temperatures are</w:t>
      </w:r>
      <w:r w:rsidRPr="00617C74">
        <w:rPr>
          <w:spacing w:val="-22"/>
          <w:sz w:val="24"/>
        </w:rPr>
        <w:t xml:space="preserve"> </w:t>
      </w:r>
      <w:r w:rsidRPr="00617C74">
        <w:rPr>
          <w:sz w:val="24"/>
        </w:rPr>
        <w:t>forecast during</w:t>
      </w:r>
      <w:r w:rsidRPr="00617C74">
        <w:rPr>
          <w:spacing w:val="32"/>
          <w:sz w:val="24"/>
        </w:rPr>
        <w:t xml:space="preserve"> </w:t>
      </w:r>
      <w:r w:rsidRPr="00617C74">
        <w:rPr>
          <w:sz w:val="24"/>
        </w:rPr>
        <w:t>installation.</w:t>
      </w:r>
    </w:p>
    <w:p w14:paraId="7C52FD1A" w14:textId="77777777" w:rsidR="00814129" w:rsidRPr="00617C74" w:rsidRDefault="00814129" w:rsidP="00136EE8">
      <w:pPr>
        <w:pStyle w:val="BodyText"/>
        <w:spacing w:before="6"/>
      </w:pPr>
    </w:p>
    <w:p w14:paraId="43E36A7D" w14:textId="77777777" w:rsidR="00136EE8" w:rsidRPr="00617C74" w:rsidRDefault="00136EE8" w:rsidP="00136EE8">
      <w:pPr>
        <w:pStyle w:val="ListParagraph"/>
        <w:numPr>
          <w:ilvl w:val="1"/>
          <w:numId w:val="4"/>
        </w:numPr>
        <w:tabs>
          <w:tab w:val="left" w:pos="819"/>
          <w:tab w:val="left" w:pos="820"/>
        </w:tabs>
        <w:spacing w:line="242" w:lineRule="auto"/>
        <w:ind w:left="100" w:right="350" w:firstLine="0"/>
        <w:rPr>
          <w:sz w:val="24"/>
        </w:rPr>
      </w:pPr>
      <w:r w:rsidRPr="00617C74">
        <w:rPr>
          <w:spacing w:val="-4"/>
          <w:sz w:val="24"/>
        </w:rPr>
        <w:t xml:space="preserve">INSTALLATION: </w:t>
      </w:r>
      <w:r w:rsidRPr="00617C74">
        <w:rPr>
          <w:sz w:val="24"/>
        </w:rPr>
        <w:t>Comply with Manufacturer’s published instructions and recommended installation procedures.</w:t>
      </w:r>
    </w:p>
    <w:p w14:paraId="06790A84" w14:textId="77777777" w:rsidR="00136EE8" w:rsidRPr="00617C74" w:rsidRDefault="00136EE8" w:rsidP="00136EE8">
      <w:pPr>
        <w:pStyle w:val="BodyText"/>
        <w:spacing w:before="7"/>
      </w:pPr>
    </w:p>
    <w:p w14:paraId="6C9519E8" w14:textId="0484AD2A" w:rsidR="00136EE8" w:rsidRPr="00617C74" w:rsidRDefault="00136EE8" w:rsidP="00136EE8">
      <w:pPr>
        <w:pStyle w:val="ListParagraph"/>
        <w:numPr>
          <w:ilvl w:val="2"/>
          <w:numId w:val="4"/>
        </w:numPr>
        <w:tabs>
          <w:tab w:val="left" w:pos="1539"/>
          <w:tab w:val="left" w:pos="1540"/>
        </w:tabs>
        <w:rPr>
          <w:sz w:val="24"/>
        </w:rPr>
      </w:pPr>
      <w:r w:rsidRPr="00617C74">
        <w:rPr>
          <w:sz w:val="24"/>
        </w:rPr>
        <w:t xml:space="preserve">Place </w:t>
      </w:r>
      <w:r w:rsidR="00A32DBF" w:rsidRPr="00617C74">
        <w:rPr>
          <w:sz w:val="24"/>
        </w:rPr>
        <w:t>panel</w:t>
      </w:r>
      <w:r w:rsidRPr="00617C74">
        <w:rPr>
          <w:sz w:val="24"/>
        </w:rPr>
        <w:t xml:space="preserve"> on joists with square cut ends butted tightly</w:t>
      </w:r>
      <w:r w:rsidRPr="00617C74">
        <w:rPr>
          <w:spacing w:val="-8"/>
          <w:sz w:val="24"/>
        </w:rPr>
        <w:t xml:space="preserve"> </w:t>
      </w:r>
      <w:r w:rsidRPr="00617C74">
        <w:rPr>
          <w:sz w:val="24"/>
        </w:rPr>
        <w:t>together.</w:t>
      </w:r>
    </w:p>
    <w:p w14:paraId="2F0FBCB6" w14:textId="77777777" w:rsidR="00136EE8" w:rsidRPr="00617C74" w:rsidRDefault="00136EE8" w:rsidP="00136EE8">
      <w:pPr>
        <w:pStyle w:val="BodyText"/>
        <w:spacing w:before="8"/>
      </w:pPr>
    </w:p>
    <w:p w14:paraId="09C76D75" w14:textId="77777777" w:rsidR="00136EE8" w:rsidRPr="00617C74" w:rsidRDefault="00136EE8" w:rsidP="00136EE8">
      <w:pPr>
        <w:pStyle w:val="ListParagraph"/>
        <w:numPr>
          <w:ilvl w:val="2"/>
          <w:numId w:val="4"/>
        </w:numPr>
        <w:tabs>
          <w:tab w:val="left" w:pos="1539"/>
          <w:tab w:val="left" w:pos="1540"/>
        </w:tabs>
        <w:spacing w:line="242" w:lineRule="auto"/>
        <w:ind w:right="1102"/>
        <w:rPr>
          <w:sz w:val="24"/>
        </w:rPr>
      </w:pPr>
      <w:r w:rsidRPr="00617C74">
        <w:rPr>
          <w:sz w:val="24"/>
        </w:rPr>
        <w:t>Stagger end joints. Seal joints larger than 1/4 inch with adhesive and larger joints</w:t>
      </w:r>
      <w:r w:rsidRPr="00617C74">
        <w:rPr>
          <w:spacing w:val="-32"/>
          <w:sz w:val="24"/>
        </w:rPr>
        <w:t xml:space="preserve"> </w:t>
      </w:r>
      <w:r w:rsidRPr="00617C74">
        <w:rPr>
          <w:sz w:val="24"/>
        </w:rPr>
        <w:t>with foam strips or expanding</w:t>
      </w:r>
      <w:r w:rsidRPr="00617C74">
        <w:rPr>
          <w:spacing w:val="-1"/>
          <w:sz w:val="24"/>
        </w:rPr>
        <w:t xml:space="preserve"> </w:t>
      </w:r>
      <w:r w:rsidRPr="00617C74">
        <w:rPr>
          <w:sz w:val="24"/>
        </w:rPr>
        <w:t>foam.</w:t>
      </w:r>
    </w:p>
    <w:p w14:paraId="42BEE517" w14:textId="77777777" w:rsidR="00136EE8" w:rsidRPr="00617C74" w:rsidRDefault="00136EE8" w:rsidP="00136EE8">
      <w:pPr>
        <w:pStyle w:val="BodyText"/>
        <w:spacing w:before="6"/>
      </w:pPr>
    </w:p>
    <w:p w14:paraId="3067770D" w14:textId="56486BC4" w:rsidR="00136EE8" w:rsidRPr="00617C74" w:rsidRDefault="00136EE8" w:rsidP="00136EE8">
      <w:pPr>
        <w:pStyle w:val="ListParagraph"/>
        <w:numPr>
          <w:ilvl w:val="2"/>
          <w:numId w:val="4"/>
        </w:numPr>
        <w:tabs>
          <w:tab w:val="left" w:pos="1539"/>
          <w:tab w:val="left" w:pos="1540"/>
        </w:tabs>
        <w:spacing w:line="242" w:lineRule="auto"/>
        <w:ind w:right="280"/>
        <w:rPr>
          <w:sz w:val="24"/>
        </w:rPr>
      </w:pPr>
      <w:r w:rsidRPr="00617C74">
        <w:rPr>
          <w:sz w:val="24"/>
        </w:rPr>
        <w:t>Support p</w:t>
      </w:r>
      <w:r w:rsidR="004C2300" w:rsidRPr="00617C74">
        <w:rPr>
          <w:sz w:val="24"/>
        </w:rPr>
        <w:t>anels</w:t>
      </w:r>
      <w:r w:rsidRPr="00617C74">
        <w:rPr>
          <w:sz w:val="24"/>
        </w:rPr>
        <w:t xml:space="preserve"> </w:t>
      </w:r>
      <w:r w:rsidR="004C2300" w:rsidRPr="00617C74">
        <w:rPr>
          <w:sz w:val="24"/>
        </w:rPr>
        <w:t>with</w:t>
      </w:r>
      <w:r w:rsidRPr="00617C74">
        <w:rPr>
          <w:sz w:val="24"/>
        </w:rPr>
        <w:t xml:space="preserve"> bent plates (steel or other support material) at roof transitions. Including,</w:t>
      </w:r>
      <w:r w:rsidRPr="00617C74">
        <w:rPr>
          <w:spacing w:val="-21"/>
          <w:sz w:val="24"/>
        </w:rPr>
        <w:t xml:space="preserve"> </w:t>
      </w:r>
      <w:r w:rsidRPr="00617C74">
        <w:rPr>
          <w:sz w:val="24"/>
        </w:rPr>
        <w:t xml:space="preserve">but not limited to ridge, </w:t>
      </w:r>
      <w:r w:rsidRPr="00617C74">
        <w:rPr>
          <w:spacing w:val="-3"/>
          <w:sz w:val="24"/>
        </w:rPr>
        <w:t xml:space="preserve">valley, </w:t>
      </w:r>
      <w:r w:rsidRPr="00617C74">
        <w:rPr>
          <w:sz w:val="24"/>
        </w:rPr>
        <w:t>perimeter, and p</w:t>
      </w:r>
      <w:r w:rsidR="00566E6D" w:rsidRPr="00617C74">
        <w:rPr>
          <w:sz w:val="24"/>
        </w:rPr>
        <w:t>anel</w:t>
      </w:r>
      <w:r w:rsidRPr="00617C74">
        <w:rPr>
          <w:sz w:val="24"/>
        </w:rPr>
        <w:t xml:space="preserve"> direction change</w:t>
      </w:r>
      <w:r w:rsidRPr="00617C74">
        <w:rPr>
          <w:spacing w:val="-3"/>
          <w:sz w:val="24"/>
        </w:rPr>
        <w:t xml:space="preserve"> </w:t>
      </w:r>
      <w:r w:rsidRPr="00617C74">
        <w:rPr>
          <w:sz w:val="24"/>
        </w:rPr>
        <w:t>conditions.</w:t>
      </w:r>
    </w:p>
    <w:p w14:paraId="0C4F0372" w14:textId="77777777" w:rsidR="00136EE8" w:rsidRPr="00617C74" w:rsidRDefault="00136EE8" w:rsidP="00136EE8">
      <w:pPr>
        <w:pStyle w:val="BodyText"/>
        <w:spacing w:before="7"/>
      </w:pPr>
    </w:p>
    <w:p w14:paraId="4E43D819" w14:textId="16E26AFF" w:rsidR="00136EE8" w:rsidRPr="00617C74" w:rsidRDefault="00136EE8" w:rsidP="00136EE8">
      <w:pPr>
        <w:pStyle w:val="ListParagraph"/>
        <w:numPr>
          <w:ilvl w:val="2"/>
          <w:numId w:val="4"/>
        </w:numPr>
        <w:tabs>
          <w:tab w:val="left" w:pos="1539"/>
          <w:tab w:val="left" w:pos="1540"/>
        </w:tabs>
        <w:spacing w:line="242" w:lineRule="auto"/>
        <w:ind w:right="921"/>
        <w:rPr>
          <w:sz w:val="24"/>
        </w:rPr>
      </w:pPr>
      <w:r w:rsidRPr="00617C74">
        <w:rPr>
          <w:sz w:val="24"/>
        </w:rPr>
        <w:t>P</w:t>
      </w:r>
      <w:r w:rsidR="00566E6D" w:rsidRPr="00617C74">
        <w:rPr>
          <w:sz w:val="24"/>
        </w:rPr>
        <w:t>anels</w:t>
      </w:r>
      <w:r w:rsidRPr="00617C74">
        <w:rPr>
          <w:sz w:val="24"/>
        </w:rPr>
        <w:t xml:space="preserve"> require a minimum 1-inch bearing on structural members</w:t>
      </w:r>
      <w:r w:rsidR="00056364" w:rsidRPr="00617C74">
        <w:rPr>
          <w:sz w:val="24"/>
        </w:rPr>
        <w:t>.</w:t>
      </w:r>
      <w:r w:rsidRPr="00617C74">
        <w:rPr>
          <w:sz w:val="24"/>
        </w:rPr>
        <w:t xml:space="preserve"> </w:t>
      </w:r>
      <w:r w:rsidR="00056364" w:rsidRPr="00617C74">
        <w:rPr>
          <w:sz w:val="24"/>
        </w:rPr>
        <w:t>Must be</w:t>
      </w:r>
      <w:r w:rsidRPr="00617C74">
        <w:rPr>
          <w:sz w:val="24"/>
        </w:rPr>
        <w:t xml:space="preserve"> glued and screw</w:t>
      </w:r>
      <w:r w:rsidR="00056364" w:rsidRPr="00617C74">
        <w:rPr>
          <w:sz w:val="24"/>
        </w:rPr>
        <w:t>ed</w:t>
      </w:r>
      <w:r w:rsidRPr="00617C74">
        <w:rPr>
          <w:sz w:val="24"/>
        </w:rPr>
        <w:t xml:space="preserve"> at</w:t>
      </w:r>
      <w:r w:rsidRPr="00617C74">
        <w:rPr>
          <w:spacing w:val="-1"/>
          <w:sz w:val="24"/>
        </w:rPr>
        <w:t xml:space="preserve"> </w:t>
      </w:r>
      <w:r w:rsidRPr="00617C74">
        <w:rPr>
          <w:sz w:val="24"/>
        </w:rPr>
        <w:t>transitions.</w:t>
      </w:r>
    </w:p>
    <w:p w14:paraId="78F7B96E" w14:textId="03D89F01" w:rsidR="00136EE8" w:rsidRPr="00617C74" w:rsidRDefault="00136EE8"/>
    <w:p w14:paraId="6A51981C" w14:textId="4F50EB95" w:rsidR="00136EE8" w:rsidRPr="00617C74" w:rsidRDefault="00136EE8" w:rsidP="00136EE8">
      <w:pPr>
        <w:pStyle w:val="ListParagraph"/>
        <w:numPr>
          <w:ilvl w:val="2"/>
          <w:numId w:val="4"/>
        </w:numPr>
        <w:tabs>
          <w:tab w:val="left" w:pos="1539"/>
          <w:tab w:val="left" w:pos="1540"/>
        </w:tabs>
        <w:spacing w:before="76" w:line="242" w:lineRule="auto"/>
        <w:ind w:right="1787"/>
        <w:rPr>
          <w:sz w:val="24"/>
        </w:rPr>
      </w:pPr>
      <w:r w:rsidRPr="00617C74">
        <w:rPr>
          <w:sz w:val="24"/>
        </w:rPr>
        <w:t>P</w:t>
      </w:r>
      <w:r w:rsidR="005B3847" w:rsidRPr="00617C74">
        <w:rPr>
          <w:sz w:val="24"/>
        </w:rPr>
        <w:t>anel</w:t>
      </w:r>
      <w:r w:rsidRPr="00617C74">
        <w:rPr>
          <w:sz w:val="24"/>
        </w:rPr>
        <w:t xml:space="preserve"> ends are required to terminate over structural members or supports with</w:t>
      </w:r>
      <w:r w:rsidRPr="00617C74">
        <w:rPr>
          <w:spacing w:val="-17"/>
          <w:sz w:val="24"/>
        </w:rPr>
        <w:t xml:space="preserve"> </w:t>
      </w:r>
      <w:r w:rsidRPr="00617C74">
        <w:rPr>
          <w:sz w:val="24"/>
        </w:rPr>
        <w:t>a minimum of 1 inch bearing on structural</w:t>
      </w:r>
      <w:r w:rsidRPr="00617C74">
        <w:rPr>
          <w:spacing w:val="-3"/>
          <w:sz w:val="24"/>
        </w:rPr>
        <w:t xml:space="preserve"> </w:t>
      </w:r>
      <w:r w:rsidRPr="00617C74">
        <w:rPr>
          <w:sz w:val="24"/>
        </w:rPr>
        <w:t>members.</w:t>
      </w:r>
    </w:p>
    <w:p w14:paraId="57454775" w14:textId="77777777" w:rsidR="00136EE8" w:rsidRPr="00617C74" w:rsidRDefault="00136EE8" w:rsidP="00136EE8">
      <w:pPr>
        <w:pStyle w:val="BodyText"/>
        <w:spacing w:before="6"/>
      </w:pPr>
    </w:p>
    <w:p w14:paraId="17D332D1" w14:textId="77FA8055" w:rsidR="00136EE8" w:rsidRPr="00617C74" w:rsidRDefault="00136EE8" w:rsidP="00136EE8">
      <w:pPr>
        <w:pStyle w:val="ListParagraph"/>
        <w:numPr>
          <w:ilvl w:val="2"/>
          <w:numId w:val="4"/>
        </w:numPr>
        <w:tabs>
          <w:tab w:val="left" w:pos="1539"/>
          <w:tab w:val="left" w:pos="1540"/>
        </w:tabs>
        <w:spacing w:line="242" w:lineRule="auto"/>
        <w:ind w:right="747"/>
        <w:rPr>
          <w:sz w:val="24"/>
        </w:rPr>
      </w:pPr>
      <w:r w:rsidRPr="00617C74">
        <w:rPr>
          <w:sz w:val="24"/>
        </w:rPr>
        <w:t>Cut p</w:t>
      </w:r>
      <w:r w:rsidR="000A2D3E" w:rsidRPr="00617C74">
        <w:rPr>
          <w:sz w:val="24"/>
        </w:rPr>
        <w:t>anels</w:t>
      </w:r>
      <w:r w:rsidRPr="00617C74">
        <w:rPr>
          <w:sz w:val="24"/>
        </w:rPr>
        <w:t xml:space="preserve"> neatly to abut to parapets around openings and penetrations. Use manufacturer recommended saw and techniques for field</w:t>
      </w:r>
      <w:r w:rsidRPr="00617C74">
        <w:rPr>
          <w:spacing w:val="-2"/>
          <w:sz w:val="24"/>
        </w:rPr>
        <w:t xml:space="preserve"> </w:t>
      </w:r>
      <w:r w:rsidRPr="00617C74">
        <w:rPr>
          <w:sz w:val="24"/>
        </w:rPr>
        <w:t>cutting.</w:t>
      </w:r>
    </w:p>
    <w:p w14:paraId="1C513134" w14:textId="77777777" w:rsidR="00136EE8" w:rsidRPr="00617C74" w:rsidRDefault="00136EE8" w:rsidP="00136EE8">
      <w:pPr>
        <w:pStyle w:val="BodyText"/>
        <w:spacing w:before="7"/>
      </w:pPr>
    </w:p>
    <w:p w14:paraId="71D950FC" w14:textId="77777777" w:rsidR="00136EE8" w:rsidRPr="00617C74" w:rsidRDefault="00136EE8" w:rsidP="00136EE8">
      <w:pPr>
        <w:pStyle w:val="ListParagraph"/>
        <w:numPr>
          <w:ilvl w:val="2"/>
          <w:numId w:val="4"/>
        </w:numPr>
        <w:tabs>
          <w:tab w:val="left" w:pos="1539"/>
          <w:tab w:val="left" w:pos="1540"/>
        </w:tabs>
        <w:spacing w:line="242" w:lineRule="auto"/>
        <w:ind w:right="1400"/>
        <w:rPr>
          <w:sz w:val="24"/>
        </w:rPr>
      </w:pPr>
      <w:r w:rsidRPr="00617C74">
        <w:rPr>
          <w:sz w:val="24"/>
        </w:rPr>
        <w:t>Apply adhesive to support members and on top of plank tongue in accordance</w:t>
      </w:r>
      <w:r w:rsidRPr="00617C74">
        <w:rPr>
          <w:spacing w:val="-17"/>
          <w:sz w:val="24"/>
        </w:rPr>
        <w:t xml:space="preserve"> </w:t>
      </w:r>
      <w:r w:rsidRPr="00617C74">
        <w:rPr>
          <w:sz w:val="24"/>
        </w:rPr>
        <w:t>with manufacturer’s</w:t>
      </w:r>
      <w:r w:rsidRPr="00617C74">
        <w:rPr>
          <w:spacing w:val="-1"/>
          <w:sz w:val="24"/>
        </w:rPr>
        <w:t xml:space="preserve"> </w:t>
      </w:r>
      <w:r w:rsidRPr="00617C74">
        <w:rPr>
          <w:sz w:val="24"/>
        </w:rPr>
        <w:t>recommendations.</w:t>
      </w:r>
    </w:p>
    <w:p w14:paraId="3904BD1F" w14:textId="77777777" w:rsidR="00136EE8" w:rsidRPr="00617C74" w:rsidRDefault="00136EE8" w:rsidP="00136EE8">
      <w:pPr>
        <w:pStyle w:val="BodyText"/>
        <w:spacing w:before="6"/>
      </w:pPr>
    </w:p>
    <w:p w14:paraId="19B04714" w14:textId="75D80C9E" w:rsidR="008776F6" w:rsidRPr="00617C74" w:rsidRDefault="00136EE8" w:rsidP="00910EBA">
      <w:pPr>
        <w:pStyle w:val="ListParagraph"/>
        <w:numPr>
          <w:ilvl w:val="2"/>
          <w:numId w:val="4"/>
        </w:numPr>
        <w:tabs>
          <w:tab w:val="left" w:pos="1539"/>
          <w:tab w:val="left" w:pos="1540"/>
        </w:tabs>
        <w:spacing w:line="242" w:lineRule="auto"/>
        <w:ind w:right="1132"/>
        <w:rPr>
          <w:sz w:val="24"/>
        </w:rPr>
      </w:pPr>
      <w:r w:rsidRPr="00617C74">
        <w:rPr>
          <w:sz w:val="24"/>
        </w:rPr>
        <w:t>Use manufacturer’s recommended slide hammer or other tools to assure a tight joint</w:t>
      </w:r>
      <w:r w:rsidRPr="00617C74">
        <w:rPr>
          <w:spacing w:val="-29"/>
          <w:sz w:val="24"/>
        </w:rPr>
        <w:t xml:space="preserve"> </w:t>
      </w:r>
      <w:r w:rsidRPr="00617C74">
        <w:rPr>
          <w:sz w:val="24"/>
        </w:rPr>
        <w:t>at p</w:t>
      </w:r>
      <w:r w:rsidR="001020C4" w:rsidRPr="00617C74">
        <w:rPr>
          <w:sz w:val="24"/>
        </w:rPr>
        <w:t>anel</w:t>
      </w:r>
      <w:r w:rsidRPr="00617C74">
        <w:rPr>
          <w:sz w:val="24"/>
        </w:rPr>
        <w:t>-to-p</w:t>
      </w:r>
      <w:r w:rsidR="001020C4" w:rsidRPr="00617C74">
        <w:rPr>
          <w:sz w:val="24"/>
        </w:rPr>
        <w:t>anel</w:t>
      </w:r>
      <w:r w:rsidRPr="00617C74">
        <w:rPr>
          <w:sz w:val="24"/>
        </w:rPr>
        <w:t xml:space="preserve"> joints. Hold p</w:t>
      </w:r>
      <w:r w:rsidR="001020C4" w:rsidRPr="00617C74">
        <w:rPr>
          <w:sz w:val="24"/>
        </w:rPr>
        <w:t>anels</w:t>
      </w:r>
      <w:r w:rsidRPr="00617C74">
        <w:rPr>
          <w:sz w:val="24"/>
        </w:rPr>
        <w:t xml:space="preserve"> in position until screws are</w:t>
      </w:r>
      <w:r w:rsidRPr="00617C74">
        <w:rPr>
          <w:spacing w:val="-6"/>
          <w:sz w:val="24"/>
        </w:rPr>
        <w:t xml:space="preserve"> </w:t>
      </w:r>
      <w:r w:rsidRPr="00617C74">
        <w:rPr>
          <w:sz w:val="24"/>
        </w:rPr>
        <w:t>installed.</w:t>
      </w:r>
    </w:p>
    <w:p w14:paraId="7D8D610C" w14:textId="77777777" w:rsidR="00136EE8" w:rsidRPr="00617C74" w:rsidRDefault="00136EE8" w:rsidP="00136EE8">
      <w:pPr>
        <w:pStyle w:val="BodyText"/>
        <w:spacing w:before="7"/>
      </w:pPr>
    </w:p>
    <w:p w14:paraId="4A332B01" w14:textId="77777777" w:rsidR="00136EE8" w:rsidRPr="00617C74" w:rsidRDefault="00136EE8" w:rsidP="00136EE8">
      <w:pPr>
        <w:pStyle w:val="ListParagraph"/>
        <w:numPr>
          <w:ilvl w:val="2"/>
          <w:numId w:val="4"/>
        </w:numPr>
        <w:tabs>
          <w:tab w:val="left" w:pos="1539"/>
          <w:tab w:val="left" w:pos="1540"/>
        </w:tabs>
        <w:spacing w:line="242" w:lineRule="auto"/>
        <w:ind w:right="1100"/>
        <w:rPr>
          <w:sz w:val="24"/>
        </w:rPr>
      </w:pPr>
      <w:r w:rsidRPr="00617C74">
        <w:rPr>
          <w:sz w:val="24"/>
        </w:rPr>
        <w:t>Install screws at each structural support in conformance with approved Shop Drawings and manufacturer’s recommended spacing and</w:t>
      </w:r>
      <w:r w:rsidRPr="00617C74">
        <w:rPr>
          <w:spacing w:val="-4"/>
          <w:sz w:val="24"/>
        </w:rPr>
        <w:t xml:space="preserve"> </w:t>
      </w:r>
      <w:r w:rsidRPr="00617C74">
        <w:rPr>
          <w:sz w:val="24"/>
        </w:rPr>
        <w:t>quantity.</w:t>
      </w:r>
    </w:p>
    <w:p w14:paraId="2805AD37" w14:textId="77777777" w:rsidR="00136EE8" w:rsidRPr="00617C74" w:rsidRDefault="00136EE8" w:rsidP="00136EE8">
      <w:pPr>
        <w:pStyle w:val="BodyText"/>
        <w:spacing w:before="6"/>
      </w:pPr>
    </w:p>
    <w:p w14:paraId="7CD2E760" w14:textId="5E2853D8" w:rsidR="00136EE8" w:rsidRPr="00617C74" w:rsidRDefault="00136EE8" w:rsidP="00136EE8">
      <w:pPr>
        <w:pStyle w:val="ListParagraph"/>
        <w:numPr>
          <w:ilvl w:val="2"/>
          <w:numId w:val="4"/>
        </w:numPr>
        <w:tabs>
          <w:tab w:val="left" w:pos="1539"/>
          <w:tab w:val="left" w:pos="1540"/>
        </w:tabs>
        <w:spacing w:line="242" w:lineRule="auto"/>
        <w:ind w:right="1006"/>
        <w:rPr>
          <w:sz w:val="24"/>
        </w:rPr>
      </w:pPr>
      <w:r w:rsidRPr="00617C74">
        <w:rPr>
          <w:sz w:val="24"/>
        </w:rPr>
        <w:t>Field Installed Overlay: If indicated on Shop Drawings, install continuous 7/16-inch OSB overlay staggering p</w:t>
      </w:r>
      <w:r w:rsidR="008776F6" w:rsidRPr="00617C74">
        <w:rPr>
          <w:sz w:val="24"/>
        </w:rPr>
        <w:t>anel</w:t>
      </w:r>
      <w:r w:rsidRPr="00617C74">
        <w:rPr>
          <w:sz w:val="24"/>
        </w:rPr>
        <w:t xml:space="preserve"> joints in both directions for a minimum joint coverage of 1’-0”. Install overlay with adhesive and 1-inch staples as indicated on approved Shop Drawings.</w:t>
      </w:r>
    </w:p>
    <w:p w14:paraId="42034A42" w14:textId="28BF0B55" w:rsidR="00136EE8" w:rsidRPr="00617C74" w:rsidRDefault="00136EE8" w:rsidP="00136EE8">
      <w:pPr>
        <w:pStyle w:val="BodyText"/>
        <w:spacing w:before="9"/>
      </w:pPr>
    </w:p>
    <w:p w14:paraId="4422889B" w14:textId="7BDF7C25" w:rsidR="004D154A" w:rsidRPr="00617C74" w:rsidRDefault="004D154A" w:rsidP="00136EE8">
      <w:pPr>
        <w:pStyle w:val="BodyText"/>
        <w:spacing w:before="9"/>
      </w:pPr>
    </w:p>
    <w:p w14:paraId="47AA8F7A" w14:textId="77777777" w:rsidR="004D154A" w:rsidRPr="00617C74" w:rsidRDefault="004D154A" w:rsidP="00136EE8">
      <w:pPr>
        <w:pStyle w:val="BodyText"/>
        <w:spacing w:before="9"/>
      </w:pPr>
    </w:p>
    <w:p w14:paraId="13448D89" w14:textId="77777777" w:rsidR="00136EE8" w:rsidRPr="00617C74" w:rsidRDefault="00136EE8" w:rsidP="00136EE8">
      <w:pPr>
        <w:pStyle w:val="ListParagraph"/>
        <w:numPr>
          <w:ilvl w:val="1"/>
          <w:numId w:val="4"/>
        </w:numPr>
        <w:tabs>
          <w:tab w:val="left" w:pos="819"/>
          <w:tab w:val="left" w:pos="820"/>
        </w:tabs>
        <w:rPr>
          <w:sz w:val="24"/>
        </w:rPr>
      </w:pPr>
      <w:r w:rsidRPr="00617C74">
        <w:rPr>
          <w:sz w:val="24"/>
        </w:rPr>
        <w:t>CLEANING:</w:t>
      </w:r>
    </w:p>
    <w:p w14:paraId="47F68627" w14:textId="77777777" w:rsidR="00136EE8" w:rsidRPr="00617C74" w:rsidRDefault="00136EE8" w:rsidP="00136EE8">
      <w:pPr>
        <w:pStyle w:val="BodyText"/>
        <w:spacing w:before="8"/>
      </w:pPr>
    </w:p>
    <w:p w14:paraId="578567A6" w14:textId="59BBD11F" w:rsidR="00136EE8" w:rsidRPr="00617C74" w:rsidRDefault="00136EE8" w:rsidP="00136EE8">
      <w:pPr>
        <w:pStyle w:val="ListParagraph"/>
        <w:numPr>
          <w:ilvl w:val="2"/>
          <w:numId w:val="4"/>
        </w:numPr>
        <w:tabs>
          <w:tab w:val="left" w:pos="1539"/>
          <w:tab w:val="left" w:pos="1540"/>
        </w:tabs>
        <w:spacing w:before="1"/>
        <w:rPr>
          <w:sz w:val="24"/>
        </w:rPr>
      </w:pPr>
      <w:r w:rsidRPr="00617C74">
        <w:rPr>
          <w:sz w:val="24"/>
        </w:rPr>
        <w:t xml:space="preserve">Clean exposed surfaces of </w:t>
      </w:r>
      <w:r w:rsidR="00E55529" w:rsidRPr="00617C74">
        <w:rPr>
          <w:sz w:val="24"/>
        </w:rPr>
        <w:t>panel</w:t>
      </w:r>
      <w:r w:rsidRPr="00617C74">
        <w:rPr>
          <w:spacing w:val="-1"/>
          <w:sz w:val="24"/>
        </w:rPr>
        <w:t xml:space="preserve"> </w:t>
      </w:r>
      <w:r w:rsidRPr="00617C74">
        <w:rPr>
          <w:sz w:val="24"/>
        </w:rPr>
        <w:t>installation.</w:t>
      </w:r>
    </w:p>
    <w:p w14:paraId="33E63135" w14:textId="77777777" w:rsidR="00136EE8" w:rsidRPr="00617C74" w:rsidRDefault="00136EE8" w:rsidP="00136EE8">
      <w:pPr>
        <w:pStyle w:val="BodyText"/>
        <w:spacing w:before="7"/>
      </w:pPr>
    </w:p>
    <w:p w14:paraId="20FA994B" w14:textId="77777777" w:rsidR="00136EE8" w:rsidRPr="00617C74" w:rsidRDefault="00136EE8" w:rsidP="00136EE8">
      <w:pPr>
        <w:pStyle w:val="ListParagraph"/>
        <w:numPr>
          <w:ilvl w:val="2"/>
          <w:numId w:val="4"/>
        </w:numPr>
        <w:tabs>
          <w:tab w:val="left" w:pos="1539"/>
          <w:tab w:val="left" w:pos="1540"/>
        </w:tabs>
        <w:spacing w:before="1"/>
        <w:rPr>
          <w:sz w:val="24"/>
        </w:rPr>
      </w:pPr>
      <w:r w:rsidRPr="00617C74">
        <w:rPr>
          <w:sz w:val="24"/>
        </w:rPr>
        <w:t>Remove visible adhesive from exposed</w:t>
      </w:r>
      <w:r w:rsidRPr="00617C74">
        <w:rPr>
          <w:spacing w:val="-5"/>
          <w:sz w:val="24"/>
        </w:rPr>
        <w:t xml:space="preserve"> </w:t>
      </w:r>
      <w:r w:rsidRPr="00617C74">
        <w:rPr>
          <w:sz w:val="24"/>
        </w:rPr>
        <w:t>surfaces.</w:t>
      </w:r>
    </w:p>
    <w:p w14:paraId="48D7A052" w14:textId="77777777" w:rsidR="00136EE8" w:rsidRPr="00617C74" w:rsidRDefault="00136EE8" w:rsidP="00136EE8">
      <w:pPr>
        <w:pStyle w:val="BodyText"/>
        <w:spacing w:before="7"/>
      </w:pPr>
    </w:p>
    <w:p w14:paraId="132E4DF9" w14:textId="77777777" w:rsidR="00136EE8" w:rsidRPr="00617C74" w:rsidRDefault="00136EE8" w:rsidP="00136EE8">
      <w:pPr>
        <w:pStyle w:val="ListParagraph"/>
        <w:numPr>
          <w:ilvl w:val="2"/>
          <w:numId w:val="4"/>
        </w:numPr>
        <w:tabs>
          <w:tab w:val="left" w:pos="1539"/>
          <w:tab w:val="left" w:pos="1540"/>
        </w:tabs>
        <w:spacing w:before="1" w:line="242" w:lineRule="auto"/>
        <w:ind w:right="569"/>
        <w:rPr>
          <w:sz w:val="24"/>
        </w:rPr>
      </w:pPr>
      <w:r w:rsidRPr="00617C74">
        <w:rPr>
          <w:sz w:val="24"/>
        </w:rPr>
        <w:t>Remove and replace work that cannot be successfully cleaned or repaired, or which</w:t>
      </w:r>
      <w:r w:rsidRPr="00617C74">
        <w:rPr>
          <w:spacing w:val="-29"/>
          <w:sz w:val="24"/>
        </w:rPr>
        <w:t xml:space="preserve"> </w:t>
      </w:r>
      <w:r w:rsidRPr="00617C74">
        <w:rPr>
          <w:sz w:val="24"/>
        </w:rPr>
        <w:t>indicates structural</w:t>
      </w:r>
      <w:r w:rsidRPr="00617C74">
        <w:rPr>
          <w:spacing w:val="-1"/>
          <w:sz w:val="24"/>
        </w:rPr>
        <w:t xml:space="preserve"> </w:t>
      </w:r>
      <w:r w:rsidRPr="00617C74">
        <w:rPr>
          <w:sz w:val="24"/>
        </w:rPr>
        <w:t>damage.</w:t>
      </w:r>
    </w:p>
    <w:p w14:paraId="7271F74F" w14:textId="77777777" w:rsidR="00136EE8" w:rsidRPr="00617C74" w:rsidRDefault="00136EE8" w:rsidP="00136EE8">
      <w:pPr>
        <w:pStyle w:val="BodyText"/>
        <w:spacing w:before="6"/>
      </w:pPr>
    </w:p>
    <w:p w14:paraId="19299833" w14:textId="77777777" w:rsidR="00136EE8" w:rsidRPr="00617C74" w:rsidRDefault="00136EE8" w:rsidP="00136EE8">
      <w:pPr>
        <w:pStyle w:val="ListParagraph"/>
        <w:numPr>
          <w:ilvl w:val="1"/>
          <w:numId w:val="4"/>
        </w:numPr>
        <w:tabs>
          <w:tab w:val="left" w:pos="819"/>
          <w:tab w:val="left" w:pos="820"/>
        </w:tabs>
        <w:rPr>
          <w:sz w:val="24"/>
        </w:rPr>
      </w:pPr>
      <w:r w:rsidRPr="00617C74">
        <w:rPr>
          <w:sz w:val="24"/>
        </w:rPr>
        <w:t>PROTECTION:</w:t>
      </w:r>
    </w:p>
    <w:p w14:paraId="6BC091CD" w14:textId="77777777" w:rsidR="00136EE8" w:rsidRPr="00617C74" w:rsidRDefault="00136EE8" w:rsidP="00136EE8">
      <w:pPr>
        <w:pStyle w:val="BodyText"/>
        <w:spacing w:before="8"/>
      </w:pPr>
    </w:p>
    <w:p w14:paraId="55A644EE" w14:textId="77777777" w:rsidR="00136EE8" w:rsidRPr="00617C74" w:rsidRDefault="00136EE8" w:rsidP="00136EE8">
      <w:pPr>
        <w:pStyle w:val="ListParagraph"/>
        <w:numPr>
          <w:ilvl w:val="2"/>
          <w:numId w:val="4"/>
        </w:numPr>
        <w:tabs>
          <w:tab w:val="left" w:pos="1539"/>
          <w:tab w:val="left" w:pos="1540"/>
        </w:tabs>
        <w:rPr>
          <w:sz w:val="24"/>
        </w:rPr>
      </w:pPr>
      <w:r w:rsidRPr="00617C74">
        <w:rPr>
          <w:sz w:val="24"/>
        </w:rPr>
        <w:t>Protect installed work from damage due to weather related</w:t>
      </w:r>
      <w:r w:rsidRPr="00617C74">
        <w:rPr>
          <w:spacing w:val="-6"/>
          <w:sz w:val="24"/>
        </w:rPr>
        <w:t xml:space="preserve"> </w:t>
      </w:r>
      <w:r w:rsidRPr="00617C74">
        <w:rPr>
          <w:sz w:val="24"/>
        </w:rPr>
        <w:t>moisture.</w:t>
      </w:r>
    </w:p>
    <w:p w14:paraId="66AF482F" w14:textId="77777777" w:rsidR="00136EE8" w:rsidRPr="00617C74" w:rsidRDefault="00136EE8" w:rsidP="00136EE8">
      <w:pPr>
        <w:pStyle w:val="BodyText"/>
        <w:spacing w:before="8"/>
      </w:pPr>
    </w:p>
    <w:p w14:paraId="6D71183A" w14:textId="77777777" w:rsidR="00136EE8" w:rsidRPr="00617C74" w:rsidRDefault="00136EE8" w:rsidP="00136EE8">
      <w:pPr>
        <w:pStyle w:val="ListParagraph"/>
        <w:numPr>
          <w:ilvl w:val="2"/>
          <w:numId w:val="4"/>
        </w:numPr>
        <w:tabs>
          <w:tab w:val="left" w:pos="1539"/>
          <w:tab w:val="left" w:pos="1540"/>
        </w:tabs>
        <w:rPr>
          <w:sz w:val="24"/>
        </w:rPr>
      </w:pPr>
      <w:r w:rsidRPr="00617C74">
        <w:rPr>
          <w:sz w:val="24"/>
        </w:rPr>
        <w:t>Protect installed work from damage due to subsequent construction</w:t>
      </w:r>
      <w:r w:rsidRPr="00617C74">
        <w:rPr>
          <w:spacing w:val="-5"/>
          <w:sz w:val="24"/>
        </w:rPr>
        <w:t xml:space="preserve"> </w:t>
      </w:r>
      <w:r w:rsidRPr="00617C74">
        <w:rPr>
          <w:spacing w:val="-3"/>
          <w:sz w:val="24"/>
        </w:rPr>
        <w:t>activity.</w:t>
      </w:r>
    </w:p>
    <w:p w14:paraId="26BB4B27" w14:textId="77777777" w:rsidR="00136EE8" w:rsidRPr="00617C74" w:rsidRDefault="00136EE8" w:rsidP="00136EE8">
      <w:pPr>
        <w:pStyle w:val="BodyText"/>
        <w:spacing w:before="8"/>
      </w:pPr>
    </w:p>
    <w:p w14:paraId="7A3EE82A" w14:textId="77777777" w:rsidR="00136EE8" w:rsidRPr="00617C74" w:rsidRDefault="00136EE8" w:rsidP="00136EE8">
      <w:pPr>
        <w:pStyle w:val="ListParagraph"/>
        <w:numPr>
          <w:ilvl w:val="2"/>
          <w:numId w:val="4"/>
        </w:numPr>
        <w:tabs>
          <w:tab w:val="left" w:pos="1539"/>
          <w:tab w:val="left" w:pos="1540"/>
        </w:tabs>
        <w:spacing w:line="242" w:lineRule="auto"/>
        <w:ind w:left="2260" w:right="968" w:hanging="1440"/>
        <w:rPr>
          <w:sz w:val="24"/>
        </w:rPr>
      </w:pPr>
      <w:r w:rsidRPr="00617C74">
        <w:rPr>
          <w:sz w:val="24"/>
        </w:rPr>
        <w:t>Provide temporary protection as necessary to protect installed material from exposure</w:t>
      </w:r>
      <w:r w:rsidRPr="00617C74">
        <w:rPr>
          <w:spacing w:val="-24"/>
          <w:sz w:val="24"/>
        </w:rPr>
        <w:t xml:space="preserve"> </w:t>
      </w:r>
      <w:r w:rsidRPr="00617C74">
        <w:rPr>
          <w:sz w:val="24"/>
        </w:rPr>
        <w:t>to excessive moisture prior to installation of roofing</w:t>
      </w:r>
      <w:r w:rsidRPr="00617C74">
        <w:rPr>
          <w:spacing w:val="-4"/>
          <w:sz w:val="24"/>
        </w:rPr>
        <w:t xml:space="preserve"> </w:t>
      </w:r>
      <w:r w:rsidRPr="00617C74">
        <w:rPr>
          <w:sz w:val="24"/>
        </w:rPr>
        <w:t>material.</w:t>
      </w:r>
    </w:p>
    <w:p w14:paraId="5A5D7AA8" w14:textId="77777777" w:rsidR="00136EE8" w:rsidRPr="00617C74" w:rsidRDefault="00136EE8" w:rsidP="00136EE8">
      <w:pPr>
        <w:pStyle w:val="BodyText"/>
        <w:spacing w:before="7"/>
      </w:pPr>
    </w:p>
    <w:p w14:paraId="4F377258" w14:textId="77777777" w:rsidR="00136EE8" w:rsidRDefault="00136EE8" w:rsidP="00136EE8">
      <w:pPr>
        <w:pStyle w:val="Heading1"/>
      </w:pPr>
      <w:r w:rsidRPr="00617C74">
        <w:t>END OF SECTION</w:t>
      </w:r>
    </w:p>
    <w:p w14:paraId="2858A349" w14:textId="77777777" w:rsidR="00136EE8" w:rsidRDefault="00136EE8"/>
    <w:sectPr w:rsidR="00136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CCB0E" w14:textId="77777777" w:rsidR="00701907" w:rsidRDefault="00701907">
      <w:r>
        <w:separator/>
      </w:r>
    </w:p>
  </w:endnote>
  <w:endnote w:type="continuationSeparator" w:id="0">
    <w:p w14:paraId="4F56F5B5" w14:textId="77777777" w:rsidR="00701907" w:rsidRDefault="0070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841C6" w14:textId="77777777" w:rsidR="006A6D08" w:rsidRDefault="00875E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3D954F0" wp14:editId="439C20BA">
              <wp:simplePos x="0" y="0"/>
              <wp:positionH relativeFrom="page">
                <wp:posOffset>6254115</wp:posOffset>
              </wp:positionH>
              <wp:positionV relativeFrom="page">
                <wp:posOffset>9325610</wp:posOffset>
              </wp:positionV>
              <wp:extent cx="6292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2ABD4" w14:textId="77777777" w:rsidR="006A6D08"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954F0" id="_x0000_t202" coordsize="21600,21600" o:spt="202" path="m,l,21600r21600,l21600,xe">
              <v:stroke joinstyle="miter"/>
              <v:path gradientshapeok="t" o:connecttype="rect"/>
            </v:shapetype>
            <v:shape id="Text Box 1" o:spid="_x0000_s1026" type="#_x0000_t202" style="position:absolute;margin-left:492.45pt;margin-top:734.3pt;width:49.5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9g5wEAALUDAAAOAAAAZHJzL2Uyb0RvYy54bWysU9tu1DAQfUfiHyy/s9ksULX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xeZqc/mWM0lX5dWb12WeXCGqpdljiO8VWJaCmiMNPoOLw0OIJINK&#10;l5L0loN7Mwx5+IP7LUGFKZPJJ74z8zg108mMBtojyUCYd4l2n4Ie8AdnI+1RzcP3vUDF2fDBkRVp&#10;6ZYAl6BZAuEktdY8cjaHt3Fezr1H0/WEPJvt4Ibs0iZLSb7OLE48aTeywtMep+V7/p2rfv1tu58A&#10;AAD//wMAUEsDBBQABgAIAAAAIQA1KEFO4AAAAA4BAAAPAAAAZHJzL2Rvd25yZXYueG1sTI/BTsMw&#10;EETvSPyDtUjcqE0VRXGIU1UITkiINBw4OrGbRI3XIXbb8PdsTnDcmafZmWK3uJFd7BwGjwoeNwKY&#10;xdabATsFn/XrQwYsRI1Gjx6tgh8bYFfe3hQ6N/6Klb0cYscoBEOuFfQxTjnnoe2t02HjJ4vkHf3s&#10;dKRz7riZ9ZXC3ci3QqTc6QHpQ68n+9zb9nQ4OwX7L6xehu/35qM6VkNdS4Fv6Ump+7tl/wQs2iX+&#10;wbDWp+pQUqfGn9EENiqQWSIJJSNJsxTYiogsoX3Nqkm5BV4W/P+M8hcAAP//AwBQSwECLQAUAAYA&#10;CAAAACEAtoM4kv4AAADhAQAAEwAAAAAAAAAAAAAAAAAAAAAAW0NvbnRlbnRfVHlwZXNdLnhtbFBL&#10;AQItABQABgAIAAAAIQA4/SH/1gAAAJQBAAALAAAAAAAAAAAAAAAAAC8BAABfcmVscy8ucmVsc1BL&#10;AQItABQABgAIAAAAIQCeMQ9g5wEAALUDAAAOAAAAAAAAAAAAAAAAAC4CAABkcnMvZTJvRG9jLnht&#10;bFBLAQItABQABgAIAAAAIQA1KEFO4AAAAA4BAAAPAAAAAAAAAAAAAAAAAEEEAABkcnMvZG93bnJl&#10;di54bWxQSwUGAAAAAAQABADzAAAATgUAAAAA&#10;" filled="f" stroked="f">
              <v:textbox inset="0,0,0,0">
                <w:txbxContent>
                  <w:p w14:paraId="05A2ABD4" w14:textId="77777777" w:rsidR="00717F3C" w:rsidRDefault="00875EE8">
                    <w:pPr>
                      <w:pStyle w:val="BodyText"/>
                      <w:spacing w:before="10"/>
                      <w:ind w:left="20"/>
                    </w:pPr>
                    <w:r>
                      <w:t>035114-</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A72C5" w14:textId="77777777" w:rsidR="00701907" w:rsidRDefault="00701907">
      <w:r>
        <w:separator/>
      </w:r>
    </w:p>
  </w:footnote>
  <w:footnote w:type="continuationSeparator" w:id="0">
    <w:p w14:paraId="4DE141FA" w14:textId="77777777" w:rsidR="00701907" w:rsidRDefault="0070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E52F9"/>
    <w:multiLevelType w:val="hybridMultilevel"/>
    <w:tmpl w:val="0E7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0255"/>
    <w:multiLevelType w:val="multilevel"/>
    <w:tmpl w:val="DA32483C"/>
    <w:lvl w:ilvl="0">
      <w:start w:val="1"/>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14"/>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1"/>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0"/>
        <w:w w:val="100"/>
        <w:sz w:val="24"/>
        <w:szCs w:val="24"/>
      </w:rPr>
    </w:lvl>
    <w:lvl w:ilvl="4">
      <w:start w:val="1"/>
      <w:numFmt w:val="lowerLetter"/>
      <w:lvlText w:val="%5."/>
      <w:lvlJc w:val="left"/>
      <w:pPr>
        <w:ind w:left="2980" w:hanging="720"/>
        <w:jc w:val="left"/>
      </w:pPr>
      <w:rPr>
        <w:rFonts w:ascii="Times New Roman" w:eastAsia="Times New Roman" w:hAnsi="Times New Roman" w:cs="Times New Roman" w:hint="default"/>
        <w:spacing w:val="-27"/>
        <w:w w:val="100"/>
        <w:sz w:val="24"/>
        <w:szCs w:val="24"/>
      </w:rPr>
    </w:lvl>
    <w:lvl w:ilvl="5">
      <w:numFmt w:val="bullet"/>
      <w:lvlText w:val="•"/>
      <w:lvlJc w:val="left"/>
      <w:pPr>
        <w:ind w:left="4913" w:hanging="720"/>
      </w:pPr>
      <w:rPr>
        <w:rFonts w:hint="default"/>
      </w:rPr>
    </w:lvl>
    <w:lvl w:ilvl="6">
      <w:numFmt w:val="bullet"/>
      <w:lvlText w:val="•"/>
      <w:lvlJc w:val="left"/>
      <w:pPr>
        <w:ind w:left="6126" w:hanging="720"/>
      </w:pPr>
      <w:rPr>
        <w:rFonts w:hint="default"/>
      </w:rPr>
    </w:lvl>
    <w:lvl w:ilvl="7">
      <w:numFmt w:val="bullet"/>
      <w:lvlText w:val="•"/>
      <w:lvlJc w:val="left"/>
      <w:pPr>
        <w:ind w:left="7340" w:hanging="720"/>
      </w:pPr>
      <w:rPr>
        <w:rFonts w:hint="default"/>
      </w:rPr>
    </w:lvl>
    <w:lvl w:ilvl="8">
      <w:numFmt w:val="bullet"/>
      <w:lvlText w:val="•"/>
      <w:lvlJc w:val="left"/>
      <w:pPr>
        <w:ind w:left="8553" w:hanging="720"/>
      </w:pPr>
      <w:rPr>
        <w:rFonts w:hint="default"/>
      </w:rPr>
    </w:lvl>
  </w:abstractNum>
  <w:abstractNum w:abstractNumId="2" w15:restartNumberingAfterBreak="0">
    <w:nsid w:val="28FB5ECE"/>
    <w:multiLevelType w:val="multilevel"/>
    <w:tmpl w:val="8D5813A4"/>
    <w:lvl w:ilvl="0">
      <w:start w:val="3"/>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7"/>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7"/>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4440" w:hanging="720"/>
      </w:pPr>
      <w:rPr>
        <w:rFonts w:hint="default"/>
      </w:rPr>
    </w:lvl>
    <w:lvl w:ilvl="5">
      <w:numFmt w:val="bullet"/>
      <w:lvlText w:val="•"/>
      <w:lvlJc w:val="left"/>
      <w:pPr>
        <w:ind w:left="5530" w:hanging="720"/>
      </w:pPr>
      <w:rPr>
        <w:rFonts w:hint="default"/>
      </w:rPr>
    </w:lvl>
    <w:lvl w:ilvl="6">
      <w:numFmt w:val="bullet"/>
      <w:lvlText w:val="•"/>
      <w:lvlJc w:val="left"/>
      <w:pPr>
        <w:ind w:left="6620" w:hanging="720"/>
      </w:pPr>
      <w:rPr>
        <w:rFonts w:hint="default"/>
      </w:rPr>
    </w:lvl>
    <w:lvl w:ilvl="7">
      <w:numFmt w:val="bullet"/>
      <w:lvlText w:val="•"/>
      <w:lvlJc w:val="left"/>
      <w:pPr>
        <w:ind w:left="7710" w:hanging="720"/>
      </w:pPr>
      <w:rPr>
        <w:rFonts w:hint="default"/>
      </w:rPr>
    </w:lvl>
    <w:lvl w:ilvl="8">
      <w:numFmt w:val="bullet"/>
      <w:lvlText w:val="•"/>
      <w:lvlJc w:val="left"/>
      <w:pPr>
        <w:ind w:left="8800" w:hanging="720"/>
      </w:pPr>
      <w:rPr>
        <w:rFonts w:hint="default"/>
      </w:rPr>
    </w:lvl>
  </w:abstractNum>
  <w:abstractNum w:abstractNumId="3" w15:restartNumberingAfterBreak="0">
    <w:nsid w:val="5C0737BF"/>
    <w:multiLevelType w:val="multilevel"/>
    <w:tmpl w:val="E3C8F366"/>
    <w:lvl w:ilvl="0">
      <w:start w:val="2"/>
      <w:numFmt w:val="decimal"/>
      <w:lvlText w:val="%1"/>
      <w:lvlJc w:val="left"/>
      <w:pPr>
        <w:ind w:left="820" w:hanging="720"/>
        <w:jc w:val="left"/>
      </w:pPr>
      <w:rPr>
        <w:rFonts w:hint="default"/>
      </w:rPr>
    </w:lvl>
    <w:lvl w:ilvl="1">
      <w:start w:val="1"/>
      <w:numFmt w:val="decimalZero"/>
      <w:lvlText w:val="%1.%2"/>
      <w:lvlJc w:val="left"/>
      <w:pPr>
        <w:ind w:left="820" w:hanging="720"/>
        <w:jc w:val="left"/>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jc w:val="left"/>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jc w:val="left"/>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abstractNum w:abstractNumId="4" w15:restartNumberingAfterBreak="0">
    <w:nsid w:val="6B49170D"/>
    <w:multiLevelType w:val="multilevel"/>
    <w:tmpl w:val="653AB924"/>
    <w:lvl w:ilvl="0">
      <w:start w:val="2"/>
      <w:numFmt w:val="decimal"/>
      <w:lvlText w:val="%1"/>
      <w:lvlJc w:val="left"/>
      <w:pPr>
        <w:ind w:left="820" w:hanging="720"/>
      </w:pPr>
      <w:rPr>
        <w:rFonts w:hint="default"/>
      </w:rPr>
    </w:lvl>
    <w:lvl w:ilvl="1">
      <w:start w:val="1"/>
      <w:numFmt w:val="decimalZero"/>
      <w:lvlText w:val="%1.%2"/>
      <w:lvlJc w:val="left"/>
      <w:pPr>
        <w:ind w:left="820" w:hanging="720"/>
      </w:pPr>
      <w:rPr>
        <w:rFonts w:ascii="Times New Roman" w:eastAsia="Times New Roman" w:hAnsi="Times New Roman" w:cs="Times New Roman" w:hint="default"/>
        <w:spacing w:val="-20"/>
        <w:w w:val="100"/>
        <w:sz w:val="24"/>
        <w:szCs w:val="24"/>
      </w:rPr>
    </w:lvl>
    <w:lvl w:ilvl="2">
      <w:start w:val="1"/>
      <w:numFmt w:val="upperLetter"/>
      <w:lvlText w:val="%3."/>
      <w:lvlJc w:val="left"/>
      <w:pPr>
        <w:ind w:left="1540" w:hanging="720"/>
      </w:pPr>
      <w:rPr>
        <w:rFonts w:ascii="Times New Roman" w:eastAsia="Times New Roman" w:hAnsi="Times New Roman" w:cs="Times New Roman" w:hint="default"/>
        <w:spacing w:val="-20"/>
        <w:w w:val="100"/>
        <w:sz w:val="24"/>
        <w:szCs w:val="24"/>
      </w:rPr>
    </w:lvl>
    <w:lvl w:ilvl="3">
      <w:start w:val="1"/>
      <w:numFmt w:val="decimal"/>
      <w:lvlText w:val="%4."/>
      <w:lvlJc w:val="left"/>
      <w:pPr>
        <w:ind w:left="2260" w:hanging="720"/>
      </w:pPr>
      <w:rPr>
        <w:rFonts w:ascii="Times New Roman" w:eastAsia="Times New Roman" w:hAnsi="Times New Roman" w:cs="Times New Roman" w:hint="default"/>
        <w:spacing w:val="-27"/>
        <w:w w:val="100"/>
        <w:sz w:val="24"/>
        <w:szCs w:val="24"/>
      </w:rPr>
    </w:lvl>
    <w:lvl w:ilvl="4">
      <w:numFmt w:val="bullet"/>
      <w:lvlText w:val="•"/>
      <w:lvlJc w:val="left"/>
      <w:pPr>
        <w:ind w:left="3505" w:hanging="720"/>
      </w:pPr>
      <w:rPr>
        <w:rFonts w:hint="default"/>
      </w:rPr>
    </w:lvl>
    <w:lvl w:ilvl="5">
      <w:numFmt w:val="bullet"/>
      <w:lvlText w:val="•"/>
      <w:lvlJc w:val="left"/>
      <w:pPr>
        <w:ind w:left="4751" w:hanging="720"/>
      </w:pPr>
      <w:rPr>
        <w:rFonts w:hint="default"/>
      </w:rPr>
    </w:lvl>
    <w:lvl w:ilvl="6">
      <w:numFmt w:val="bullet"/>
      <w:lvlText w:val="•"/>
      <w:lvlJc w:val="left"/>
      <w:pPr>
        <w:ind w:left="5997" w:hanging="720"/>
      </w:pPr>
      <w:rPr>
        <w:rFonts w:hint="default"/>
      </w:rPr>
    </w:lvl>
    <w:lvl w:ilvl="7">
      <w:numFmt w:val="bullet"/>
      <w:lvlText w:val="•"/>
      <w:lvlJc w:val="left"/>
      <w:pPr>
        <w:ind w:left="7242" w:hanging="720"/>
      </w:pPr>
      <w:rPr>
        <w:rFonts w:hint="default"/>
      </w:rPr>
    </w:lvl>
    <w:lvl w:ilvl="8">
      <w:numFmt w:val="bullet"/>
      <w:lvlText w:val="•"/>
      <w:lvlJc w:val="left"/>
      <w:pPr>
        <w:ind w:left="8488" w:hanging="720"/>
      </w:pPr>
      <w:rPr>
        <w:rFonts w:hint="default"/>
      </w:rPr>
    </w:lvl>
  </w:abstractNum>
  <w:num w:numId="1" w16cid:durableId="1494486319">
    <w:abstractNumId w:val="3"/>
  </w:num>
  <w:num w:numId="2" w16cid:durableId="1686832406">
    <w:abstractNumId w:val="1"/>
  </w:num>
  <w:num w:numId="3" w16cid:durableId="2036073573">
    <w:abstractNumId w:val="0"/>
  </w:num>
  <w:num w:numId="4" w16cid:durableId="1660114706">
    <w:abstractNumId w:val="2"/>
  </w:num>
  <w:num w:numId="5" w16cid:durableId="1703745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8"/>
    <w:rsid w:val="000107EA"/>
    <w:rsid w:val="00043016"/>
    <w:rsid w:val="00056364"/>
    <w:rsid w:val="00073EDB"/>
    <w:rsid w:val="000A1AAE"/>
    <w:rsid w:val="000A2D3E"/>
    <w:rsid w:val="001020C4"/>
    <w:rsid w:val="00136EE8"/>
    <w:rsid w:val="001545A7"/>
    <w:rsid w:val="0015694C"/>
    <w:rsid w:val="00194282"/>
    <w:rsid w:val="001D761E"/>
    <w:rsid w:val="00235FAB"/>
    <w:rsid w:val="0025291A"/>
    <w:rsid w:val="002C7A8C"/>
    <w:rsid w:val="002D31B5"/>
    <w:rsid w:val="002E2321"/>
    <w:rsid w:val="00305E6B"/>
    <w:rsid w:val="00330DA5"/>
    <w:rsid w:val="00340A58"/>
    <w:rsid w:val="003933B8"/>
    <w:rsid w:val="003C0E59"/>
    <w:rsid w:val="003F0197"/>
    <w:rsid w:val="00423460"/>
    <w:rsid w:val="00440F6C"/>
    <w:rsid w:val="00443728"/>
    <w:rsid w:val="00455BAB"/>
    <w:rsid w:val="00465105"/>
    <w:rsid w:val="004C2300"/>
    <w:rsid w:val="004C7E87"/>
    <w:rsid w:val="004D154A"/>
    <w:rsid w:val="004E1497"/>
    <w:rsid w:val="0051360C"/>
    <w:rsid w:val="00533CB3"/>
    <w:rsid w:val="0054428E"/>
    <w:rsid w:val="005518BB"/>
    <w:rsid w:val="00566260"/>
    <w:rsid w:val="00566E6D"/>
    <w:rsid w:val="005B3847"/>
    <w:rsid w:val="005F0F41"/>
    <w:rsid w:val="005F6A3F"/>
    <w:rsid w:val="00617C74"/>
    <w:rsid w:val="00662558"/>
    <w:rsid w:val="00697595"/>
    <w:rsid w:val="006A11AA"/>
    <w:rsid w:val="006A6D08"/>
    <w:rsid w:val="006E45A1"/>
    <w:rsid w:val="00701907"/>
    <w:rsid w:val="00737E4A"/>
    <w:rsid w:val="007549A2"/>
    <w:rsid w:val="00777B7B"/>
    <w:rsid w:val="007B33E4"/>
    <w:rsid w:val="00814129"/>
    <w:rsid w:val="008177C9"/>
    <w:rsid w:val="00820603"/>
    <w:rsid w:val="00845222"/>
    <w:rsid w:val="00875EE8"/>
    <w:rsid w:val="008776F6"/>
    <w:rsid w:val="00885D01"/>
    <w:rsid w:val="008A0D0E"/>
    <w:rsid w:val="008C4CE6"/>
    <w:rsid w:val="008E4263"/>
    <w:rsid w:val="00910EBA"/>
    <w:rsid w:val="009164F8"/>
    <w:rsid w:val="00941697"/>
    <w:rsid w:val="00952878"/>
    <w:rsid w:val="00962F61"/>
    <w:rsid w:val="00980CD2"/>
    <w:rsid w:val="00992034"/>
    <w:rsid w:val="009E5CAA"/>
    <w:rsid w:val="00A00269"/>
    <w:rsid w:val="00A042DE"/>
    <w:rsid w:val="00A32DBF"/>
    <w:rsid w:val="00A705DD"/>
    <w:rsid w:val="00A77127"/>
    <w:rsid w:val="00A919E1"/>
    <w:rsid w:val="00AB7A28"/>
    <w:rsid w:val="00AC5B22"/>
    <w:rsid w:val="00AD67BB"/>
    <w:rsid w:val="00B0685C"/>
    <w:rsid w:val="00B35347"/>
    <w:rsid w:val="00B41183"/>
    <w:rsid w:val="00B55226"/>
    <w:rsid w:val="00B65E65"/>
    <w:rsid w:val="00B76F50"/>
    <w:rsid w:val="00B85DC4"/>
    <w:rsid w:val="00BC4E01"/>
    <w:rsid w:val="00BD3DD2"/>
    <w:rsid w:val="00BE0757"/>
    <w:rsid w:val="00C42C29"/>
    <w:rsid w:val="00C65C81"/>
    <w:rsid w:val="00C70144"/>
    <w:rsid w:val="00CC5DEA"/>
    <w:rsid w:val="00CF01AF"/>
    <w:rsid w:val="00CF31DC"/>
    <w:rsid w:val="00D94B5D"/>
    <w:rsid w:val="00DD243F"/>
    <w:rsid w:val="00E537DF"/>
    <w:rsid w:val="00E55529"/>
    <w:rsid w:val="00E807AD"/>
    <w:rsid w:val="00EA187E"/>
    <w:rsid w:val="00F31415"/>
    <w:rsid w:val="00F650B1"/>
    <w:rsid w:val="00F87351"/>
    <w:rsid w:val="00FA3C62"/>
    <w:rsid w:val="00FE2E3A"/>
    <w:rsid w:val="00FF5595"/>
    <w:rsid w:val="00FF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7E12"/>
  <w15:chartTrackingRefBased/>
  <w15:docId w15:val="{ACEA037A-1E16-4002-8E16-8C8D2B1B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6EE8"/>
    <w:pPr>
      <w:ind w:left="1751" w:right="17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36EE8"/>
    <w:rPr>
      <w:sz w:val="24"/>
      <w:szCs w:val="24"/>
    </w:rPr>
  </w:style>
  <w:style w:type="character" w:customStyle="1" w:styleId="BodyTextChar">
    <w:name w:val="Body Text Char"/>
    <w:basedOn w:val="DefaultParagraphFont"/>
    <w:link w:val="BodyText"/>
    <w:uiPriority w:val="1"/>
    <w:rsid w:val="00136EE8"/>
    <w:rPr>
      <w:rFonts w:ascii="Times New Roman" w:eastAsia="Times New Roman" w:hAnsi="Times New Roman" w:cs="Times New Roman"/>
      <w:sz w:val="24"/>
      <w:szCs w:val="24"/>
    </w:rPr>
  </w:style>
  <w:style w:type="paragraph" w:styleId="ListParagraph">
    <w:name w:val="List Paragraph"/>
    <w:basedOn w:val="Normal"/>
    <w:uiPriority w:val="1"/>
    <w:qFormat/>
    <w:rsid w:val="00136EE8"/>
    <w:pPr>
      <w:ind w:left="1540" w:hanging="720"/>
    </w:pPr>
  </w:style>
  <w:style w:type="paragraph" w:customStyle="1" w:styleId="TableParagraph">
    <w:name w:val="Table Paragraph"/>
    <w:basedOn w:val="Normal"/>
    <w:uiPriority w:val="1"/>
    <w:qFormat/>
    <w:rsid w:val="00136EE8"/>
    <w:pPr>
      <w:spacing w:line="260" w:lineRule="exact"/>
      <w:ind w:left="50"/>
    </w:pPr>
  </w:style>
  <w:style w:type="character" w:styleId="Hyperlink">
    <w:name w:val="Hyperlink"/>
    <w:basedOn w:val="DefaultParagraphFont"/>
    <w:uiPriority w:val="99"/>
    <w:unhideWhenUsed/>
    <w:rsid w:val="00136EE8"/>
    <w:rPr>
      <w:color w:val="0563C1" w:themeColor="hyperlink"/>
      <w:u w:val="single"/>
    </w:rPr>
  </w:style>
  <w:style w:type="character" w:styleId="UnresolvedMention">
    <w:name w:val="Unresolved Mention"/>
    <w:basedOn w:val="DefaultParagraphFont"/>
    <w:uiPriority w:val="99"/>
    <w:semiHidden/>
    <w:unhideWhenUsed/>
    <w:rsid w:val="006A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gatten@armstrongceiling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armstrongceilings.com/commercial/en/systems/tectum-roof-deck/produc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275B6-673C-4988-87C0-ACE31E29F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D93570-9EAA-4C6F-988A-28BC2E8864AD}">
  <ds:schemaRefs>
    <ds:schemaRef ds:uri="http://schemas.microsoft.com/sharepoint/v3/contenttype/forms"/>
  </ds:schemaRefs>
</ds:datastoreItem>
</file>

<file path=customXml/itemProps3.xml><?xml version="1.0" encoding="utf-8"?>
<ds:datastoreItem xmlns:ds="http://schemas.openxmlformats.org/officeDocument/2006/customXml" ds:itemID="{FF561E0E-F2BF-4B82-AC70-27F79CD0F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Korey B. Dingey</dc:creator>
  <cp:keywords/>
  <dc:description/>
  <cp:lastModifiedBy>Heather L. Stouffer</cp:lastModifiedBy>
  <cp:revision>62</cp:revision>
  <dcterms:created xsi:type="dcterms:W3CDTF">2021-03-29T12:34:00Z</dcterms:created>
  <dcterms:modified xsi:type="dcterms:W3CDTF">2024-12-17T18:33:00Z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2024-03-11T13:48:43Z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4b948a87-f714-4dcb-bbd2-089f3a5a8ac6</vt:lpwstr>
  </property>
  <property fmtid="{D5CDD505-2E9C-101B-9397-08002B2CF9AE}" pid="8" name="MSIP_Label_bb3c70bd-a540-4766-8684-7ff6e174893c_ContentBits">
    <vt:lpwstr>0</vt:lpwstr>
  </property>
</Properties>
</file>